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4B1" w:rsidRPr="00291DA5" w:rsidRDefault="005F5268" w:rsidP="00D10C92">
      <w:pPr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OLE_LINK1"/>
      <w:r>
        <w:rPr>
          <w:rFonts w:ascii="Arial" w:hAnsi="Arial" w:cs="Arial"/>
          <w:b/>
          <w:bCs/>
          <w:sz w:val="20"/>
          <w:szCs w:val="20"/>
        </w:rPr>
        <w:t xml:space="preserve">METALO </w:t>
      </w:r>
      <w:r w:rsidR="005914AC">
        <w:rPr>
          <w:rFonts w:ascii="Arial" w:hAnsi="Arial" w:cs="Arial"/>
          <w:b/>
          <w:bCs/>
          <w:sz w:val="20"/>
          <w:szCs w:val="20"/>
        </w:rPr>
        <w:t xml:space="preserve">GAMINIŲ </w:t>
      </w:r>
      <w:r>
        <w:rPr>
          <w:rFonts w:ascii="Arial" w:hAnsi="Arial" w:cs="Arial"/>
          <w:b/>
          <w:bCs/>
          <w:sz w:val="20"/>
          <w:szCs w:val="20"/>
        </w:rPr>
        <w:t>APDIRBIMO PASLAUGŲ PIRKIMO</w:t>
      </w:r>
    </w:p>
    <w:p w:rsidR="00D10C92" w:rsidRPr="00291DA5" w:rsidRDefault="00D10C92" w:rsidP="00D10C92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291DA5">
        <w:rPr>
          <w:rFonts w:ascii="Arial" w:hAnsi="Arial" w:cs="Arial"/>
          <w:b/>
          <w:bCs/>
          <w:sz w:val="20"/>
          <w:szCs w:val="20"/>
        </w:rPr>
        <w:t xml:space="preserve">TECHNINĖ SPECIFIKACIJA </w:t>
      </w:r>
    </w:p>
    <w:p w:rsidR="00D10C92" w:rsidRDefault="00D10C92" w:rsidP="00D10C92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291DA5" w:rsidRDefault="00291DA5" w:rsidP="00D10C92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B6261B" w:rsidRPr="00291DA5" w:rsidRDefault="00B6261B" w:rsidP="00D10C92">
      <w:pPr>
        <w:jc w:val="center"/>
        <w:rPr>
          <w:rFonts w:ascii="Arial" w:hAnsi="Arial" w:cs="Arial"/>
          <w:b/>
          <w:bCs/>
          <w:sz w:val="20"/>
          <w:szCs w:val="20"/>
        </w:rPr>
      </w:pPr>
    </w:p>
    <w:bookmarkEnd w:id="0"/>
    <w:p w:rsidR="00D10C92" w:rsidRPr="00291DA5" w:rsidRDefault="00D10C92" w:rsidP="00D4456C">
      <w:pPr>
        <w:rPr>
          <w:rFonts w:ascii="Arial" w:hAnsi="Arial" w:cs="Arial"/>
          <w:b/>
          <w:sz w:val="20"/>
          <w:szCs w:val="20"/>
        </w:rPr>
      </w:pPr>
      <w:r w:rsidRPr="00291DA5">
        <w:rPr>
          <w:rFonts w:ascii="Arial" w:hAnsi="Arial" w:cs="Arial"/>
          <w:b/>
          <w:sz w:val="20"/>
          <w:szCs w:val="20"/>
        </w:rPr>
        <w:t>1</w:t>
      </w:r>
      <w:r w:rsidRPr="00291DA5">
        <w:rPr>
          <w:rFonts w:ascii="Arial" w:hAnsi="Arial" w:cs="Arial"/>
          <w:sz w:val="20"/>
          <w:szCs w:val="20"/>
        </w:rPr>
        <w:t xml:space="preserve">. </w:t>
      </w:r>
      <w:r w:rsidRPr="00291DA5">
        <w:rPr>
          <w:rFonts w:ascii="Arial" w:hAnsi="Arial" w:cs="Arial"/>
          <w:b/>
          <w:sz w:val="20"/>
          <w:szCs w:val="20"/>
        </w:rPr>
        <w:t>PIRKIMO OBJEKTAS</w:t>
      </w:r>
    </w:p>
    <w:p w:rsidR="00D10C92" w:rsidRPr="00291DA5" w:rsidRDefault="005F5268" w:rsidP="00D4456C">
      <w:pPr>
        <w:shd w:val="clear" w:color="auto" w:fill="FFFFFF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Metalo gaminių </w:t>
      </w:r>
      <w:r w:rsidR="00261C45">
        <w:rPr>
          <w:rFonts w:ascii="Arial" w:hAnsi="Arial" w:cs="Arial"/>
          <w:sz w:val="20"/>
          <w:szCs w:val="20"/>
        </w:rPr>
        <w:t>apdirbimo paslaugos</w:t>
      </w:r>
      <w:r>
        <w:rPr>
          <w:rFonts w:ascii="Arial" w:hAnsi="Arial" w:cs="Arial"/>
          <w:sz w:val="20"/>
          <w:szCs w:val="20"/>
        </w:rPr>
        <w:t xml:space="preserve"> (toliau – paslaugos)</w:t>
      </w:r>
      <w:r w:rsidR="00D10C92" w:rsidRPr="00291DA5">
        <w:rPr>
          <w:rFonts w:ascii="Arial" w:hAnsi="Arial" w:cs="Arial"/>
          <w:bCs/>
          <w:sz w:val="20"/>
          <w:szCs w:val="20"/>
        </w:rPr>
        <w:t>.</w:t>
      </w:r>
      <w:r w:rsidR="00A04C28" w:rsidRPr="00291DA5">
        <w:rPr>
          <w:rFonts w:ascii="Arial" w:hAnsi="Arial" w:cs="Arial"/>
          <w:bCs/>
          <w:sz w:val="20"/>
          <w:szCs w:val="20"/>
        </w:rPr>
        <w:t xml:space="preserve"> </w:t>
      </w:r>
    </w:p>
    <w:p w:rsidR="00D10C92" w:rsidRPr="00291DA5" w:rsidRDefault="00D10C92" w:rsidP="00D4456C">
      <w:pPr>
        <w:rPr>
          <w:rFonts w:ascii="Arial" w:hAnsi="Arial" w:cs="Arial"/>
          <w:sz w:val="20"/>
          <w:szCs w:val="20"/>
        </w:rPr>
      </w:pPr>
    </w:p>
    <w:p w:rsidR="00D10C92" w:rsidRDefault="00655C0C" w:rsidP="00D4456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</w:t>
      </w:r>
      <w:r w:rsidR="00595C9E">
        <w:rPr>
          <w:rFonts w:ascii="Arial" w:hAnsi="Arial" w:cs="Arial"/>
          <w:b/>
          <w:sz w:val="20"/>
          <w:szCs w:val="20"/>
        </w:rPr>
        <w:t xml:space="preserve">. </w:t>
      </w:r>
      <w:r w:rsidR="00D24632">
        <w:rPr>
          <w:rFonts w:ascii="Arial" w:hAnsi="Arial" w:cs="Arial"/>
          <w:b/>
          <w:sz w:val="20"/>
          <w:szCs w:val="20"/>
        </w:rPr>
        <w:t xml:space="preserve">PIRKIMO OBJEKTO </w:t>
      </w:r>
      <w:r w:rsidR="005F5268">
        <w:rPr>
          <w:rFonts w:ascii="Arial" w:hAnsi="Arial" w:cs="Arial"/>
          <w:b/>
          <w:sz w:val="20"/>
          <w:szCs w:val="20"/>
        </w:rPr>
        <w:t xml:space="preserve">APIBŪDINIMAS </w:t>
      </w:r>
    </w:p>
    <w:p w:rsidR="005F5268" w:rsidRDefault="005F5268" w:rsidP="00D4456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Teikiamos paslaugos – tekinimo, frezavimo, šlifavimo, suvirinimo ir kiti darbai, susiję su metalo gaminių </w:t>
      </w:r>
      <w:r w:rsidR="00261C45">
        <w:rPr>
          <w:rFonts w:ascii="Arial" w:hAnsi="Arial" w:cs="Arial"/>
          <w:sz w:val="20"/>
          <w:szCs w:val="20"/>
        </w:rPr>
        <w:t>apdirbimu</w:t>
      </w:r>
      <w:r>
        <w:rPr>
          <w:rFonts w:ascii="Arial" w:hAnsi="Arial" w:cs="Arial"/>
          <w:sz w:val="20"/>
          <w:szCs w:val="20"/>
        </w:rPr>
        <w:t xml:space="preserve">. </w:t>
      </w:r>
    </w:p>
    <w:p w:rsidR="005F5268" w:rsidRDefault="005F5268" w:rsidP="00D4456C">
      <w:pPr>
        <w:jc w:val="both"/>
        <w:rPr>
          <w:rFonts w:ascii="Arial" w:hAnsi="Arial" w:cs="Arial"/>
          <w:b/>
          <w:sz w:val="20"/>
          <w:szCs w:val="20"/>
        </w:rPr>
      </w:pPr>
    </w:p>
    <w:p w:rsidR="005F5268" w:rsidRPr="006B0C3A" w:rsidRDefault="005F5268" w:rsidP="00D4456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 REIKALAVIMAI PASLAUGŲ ATLIKIMUI</w:t>
      </w:r>
    </w:p>
    <w:p w:rsidR="00D4456C" w:rsidRDefault="005F5268" w:rsidP="00D4456C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</w:t>
      </w:r>
      <w:r w:rsidR="00962586" w:rsidRPr="00D755B4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 xml:space="preserve">Paslaugos teikiamos </w:t>
      </w:r>
      <w:r w:rsidR="00FA24D5">
        <w:rPr>
          <w:rFonts w:ascii="Arial" w:hAnsi="Arial" w:cs="Arial"/>
          <w:color w:val="000000"/>
          <w:sz w:val="20"/>
          <w:szCs w:val="20"/>
        </w:rPr>
        <w:t>pagal Užsakovo atskirą užsakymą paslaugų teikėjo bazėje.</w:t>
      </w:r>
      <w:r w:rsidR="00261C45">
        <w:rPr>
          <w:rFonts w:ascii="Arial" w:hAnsi="Arial" w:cs="Arial"/>
          <w:color w:val="000000"/>
          <w:sz w:val="20"/>
          <w:szCs w:val="20"/>
        </w:rPr>
        <w:t xml:space="preserve"> Užsakovas savo jėgomis pristatys ir atsiims metalo gaminius apdirbimui.</w:t>
      </w:r>
    </w:p>
    <w:p w:rsidR="00D4456C" w:rsidRDefault="00D4456C" w:rsidP="00261C45">
      <w:pPr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3.1.1. I pirkimo objekto dalis – paslaugų teikėjo bazė </w:t>
      </w:r>
      <w:r w:rsidR="00261C45">
        <w:rPr>
          <w:rFonts w:ascii="Arial" w:hAnsi="Arial" w:cs="Arial"/>
          <w:color w:val="000000"/>
          <w:sz w:val="20"/>
          <w:szCs w:val="20"/>
        </w:rPr>
        <w:t>ne</w:t>
      </w:r>
      <w:r>
        <w:rPr>
          <w:rFonts w:ascii="Arial" w:hAnsi="Arial" w:cs="Arial"/>
          <w:color w:val="000000"/>
          <w:sz w:val="20"/>
          <w:szCs w:val="20"/>
        </w:rPr>
        <w:t>turi būti nutolus toliau kaip 30 km. nuo užsakovo bazės – Trikampio g. 10, Lentvaris.</w:t>
      </w:r>
    </w:p>
    <w:p w:rsidR="00962586" w:rsidRDefault="00D4456C" w:rsidP="00261C45">
      <w:pPr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3.1.2. II pirkimo objekto dalis – paslaugų teikėjo bazė </w:t>
      </w:r>
      <w:r w:rsidR="00261C45">
        <w:rPr>
          <w:rFonts w:ascii="Arial" w:hAnsi="Arial" w:cs="Arial"/>
          <w:color w:val="000000"/>
          <w:sz w:val="20"/>
          <w:szCs w:val="20"/>
        </w:rPr>
        <w:t>ne</w:t>
      </w:r>
      <w:r>
        <w:rPr>
          <w:rFonts w:ascii="Arial" w:hAnsi="Arial" w:cs="Arial"/>
          <w:color w:val="000000"/>
          <w:sz w:val="20"/>
          <w:szCs w:val="20"/>
        </w:rPr>
        <w:t xml:space="preserve">turi būti </w:t>
      </w:r>
      <w:bookmarkStart w:id="1" w:name="_GoBack"/>
      <w:bookmarkEnd w:id="1"/>
      <w:r>
        <w:rPr>
          <w:rFonts w:ascii="Arial" w:hAnsi="Arial" w:cs="Arial"/>
          <w:color w:val="000000"/>
          <w:sz w:val="20"/>
          <w:szCs w:val="20"/>
        </w:rPr>
        <w:t xml:space="preserve">nutolus toliau kaip 30 km. nuo užsakovo bazės – Geležinkelio g. 20, Šilėnų k., Šiaulių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raj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</w:t>
      </w:r>
      <w:r w:rsidR="00FA24D5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5F5268" w:rsidRDefault="005F5268" w:rsidP="00D4456C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3.2. Paslaugų teikėjas paslaugas teikia naudodamas savo medžiagas, stakles, prietaisus ir kitą reikalingą įrangą.</w:t>
      </w:r>
    </w:p>
    <w:p w:rsidR="005F5268" w:rsidRDefault="005F5268" w:rsidP="00D4456C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3.3. Paslaugos suteikiamas per 1 – 30 kalendorinių dienų nuo užsakymo pateikimo, priklausomai nuo darbų apimties ir sudėtingumo.</w:t>
      </w:r>
    </w:p>
    <w:p w:rsidR="005F5268" w:rsidRDefault="005F5268" w:rsidP="00D4456C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3.4</w:t>
      </w:r>
      <w:r w:rsidR="000A32DA" w:rsidRPr="000A32DA">
        <w:rPr>
          <w:rFonts w:ascii="Arial" w:hAnsi="Arial" w:cs="Arial"/>
          <w:sz w:val="20"/>
          <w:szCs w:val="20"/>
        </w:rPr>
        <w:t xml:space="preserve">. </w:t>
      </w:r>
      <w:r w:rsidR="000A32DA" w:rsidRPr="000A32DA">
        <w:rPr>
          <w:rFonts w:ascii="Arial" w:hAnsi="Arial" w:cs="Arial"/>
          <w:color w:val="000000"/>
          <w:sz w:val="20"/>
          <w:szCs w:val="20"/>
        </w:rPr>
        <w:t xml:space="preserve">Apmokėjimas už suteiktas paslaugas vykdomas tik </w:t>
      </w:r>
      <w:r>
        <w:rPr>
          <w:rFonts w:ascii="Arial" w:hAnsi="Arial" w:cs="Arial"/>
          <w:color w:val="000000"/>
          <w:sz w:val="20"/>
          <w:szCs w:val="20"/>
        </w:rPr>
        <w:t>Paslaugų teikėjui pateikus išsamų suteiktų paslaugų ir panaudotų medžiagų aprašymą sąskaitoje – faktūroje ir atliktų darbų priėmimo – perdavimo akte.</w:t>
      </w:r>
      <w:r w:rsidR="00E70D91">
        <w:rPr>
          <w:rFonts w:ascii="Arial" w:hAnsi="Arial" w:cs="Arial"/>
          <w:color w:val="000000"/>
          <w:sz w:val="20"/>
          <w:szCs w:val="20"/>
        </w:rPr>
        <w:t xml:space="preserve"> Apmokėjimas atliekamas per 30 kalendorinių dienų.</w:t>
      </w:r>
    </w:p>
    <w:p w:rsidR="005F5268" w:rsidRDefault="005F5268" w:rsidP="00D10C92">
      <w:pPr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5F5268" w:rsidRPr="006B0C3A" w:rsidRDefault="005F5268" w:rsidP="00D4456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4. GARANTINIAI ĮSIPAREIGOJIMAI </w:t>
      </w:r>
    </w:p>
    <w:p w:rsidR="004C353E" w:rsidRDefault="001D0046" w:rsidP="00D4456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5F5268">
        <w:rPr>
          <w:rFonts w:ascii="Arial" w:hAnsi="Arial" w:cs="Arial"/>
          <w:sz w:val="20"/>
          <w:szCs w:val="20"/>
        </w:rPr>
        <w:t>.1. Garantiniai terminai -</w:t>
      </w:r>
      <w:r w:rsidR="004C353E">
        <w:rPr>
          <w:rFonts w:ascii="Arial" w:hAnsi="Arial" w:cs="Arial"/>
          <w:sz w:val="20"/>
          <w:szCs w:val="20"/>
        </w:rPr>
        <w:t xml:space="preserve"> atliktiems darbams – ne mažiau kaip 6 mėnesiai. </w:t>
      </w:r>
    </w:p>
    <w:p w:rsidR="001D0046" w:rsidRDefault="001D0046" w:rsidP="00D4456C">
      <w:pPr>
        <w:jc w:val="both"/>
        <w:rPr>
          <w:rFonts w:ascii="Arial" w:hAnsi="Arial" w:cs="Arial"/>
          <w:sz w:val="20"/>
          <w:szCs w:val="20"/>
        </w:rPr>
      </w:pPr>
    </w:p>
    <w:p w:rsidR="00443692" w:rsidRPr="003C575E" w:rsidRDefault="00B6261B" w:rsidP="00D4456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5. D</w:t>
      </w:r>
      <w:r w:rsidRPr="00291DA5">
        <w:rPr>
          <w:rFonts w:ascii="Arial" w:hAnsi="Arial" w:cs="Arial"/>
          <w:b/>
          <w:sz w:val="20"/>
          <w:szCs w:val="20"/>
        </w:rPr>
        <w:t>OKUMENTAI, REIKALAUJAMI PRISTATYTI SU PASIŪLYMŲ</w:t>
      </w:r>
    </w:p>
    <w:p w:rsidR="00B6261B" w:rsidRDefault="00B6261B" w:rsidP="00D4456C">
      <w:pPr>
        <w:pStyle w:val="Pagrindiniotekstotrauka"/>
        <w:tabs>
          <w:tab w:val="left" w:pos="108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5.1. </w:t>
      </w:r>
      <w:r w:rsidRPr="00291DA5"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urodomi pagrindiniai paslaugų suteikimo valandiniai įkainiai Eur be PVM:</w:t>
      </w:r>
    </w:p>
    <w:p w:rsidR="00B6261B" w:rsidRDefault="00B6261B" w:rsidP="00D4456C">
      <w:pPr>
        <w:pStyle w:val="Pagrindiniotekstotrauka"/>
        <w:tabs>
          <w:tab w:val="left" w:pos="108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5.1.1. metalo tekinimo darbai;</w:t>
      </w:r>
    </w:p>
    <w:p w:rsidR="00B6261B" w:rsidRDefault="00B6261B" w:rsidP="00D4456C">
      <w:pPr>
        <w:pStyle w:val="Pagrindiniotekstotrauka"/>
        <w:tabs>
          <w:tab w:val="left" w:pos="108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5.1.2. metalo frazavimo darbai;</w:t>
      </w:r>
    </w:p>
    <w:p w:rsidR="00B6261B" w:rsidRDefault="00B6261B" w:rsidP="00D4456C">
      <w:pPr>
        <w:pStyle w:val="Pagrindiniotekstotrauka"/>
        <w:tabs>
          <w:tab w:val="left" w:pos="108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5.1.3. metalo šlifavimo darbai;</w:t>
      </w:r>
    </w:p>
    <w:p w:rsidR="00D10C92" w:rsidRDefault="00B6261B" w:rsidP="00D4456C">
      <w:pPr>
        <w:pStyle w:val="Pagrindiniotekstotrauka"/>
        <w:tabs>
          <w:tab w:val="left" w:pos="108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5.1.</w:t>
      </w:r>
      <w:r w:rsidR="00FA24D5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. metalo suvirinimo darbai.</w:t>
      </w:r>
    </w:p>
    <w:p w:rsidR="00B6261B" w:rsidRPr="00291DA5" w:rsidRDefault="00B6261B" w:rsidP="00D10C92">
      <w:pPr>
        <w:pStyle w:val="Pagrindiniotekstotrauka"/>
        <w:tabs>
          <w:tab w:val="left" w:pos="1080"/>
        </w:tabs>
        <w:ind w:left="0" w:firstLine="567"/>
        <w:jc w:val="both"/>
        <w:rPr>
          <w:rFonts w:ascii="Arial" w:hAnsi="Arial" w:cs="Arial"/>
          <w:sz w:val="20"/>
          <w:szCs w:val="20"/>
        </w:rPr>
      </w:pPr>
    </w:p>
    <w:sectPr w:rsidR="00B6261B" w:rsidRPr="00291DA5" w:rsidSect="00F674C3">
      <w:headerReference w:type="default" r:id="rId8"/>
      <w:footerReference w:type="default" r:id="rId9"/>
      <w:pgSz w:w="11909" w:h="16834" w:code="9"/>
      <w:pgMar w:top="1134" w:right="567" w:bottom="1134" w:left="1701" w:header="1134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850" w:rsidRDefault="00446850">
      <w:r>
        <w:separator/>
      </w:r>
    </w:p>
  </w:endnote>
  <w:endnote w:type="continuationSeparator" w:id="0">
    <w:p w:rsidR="00446850" w:rsidRDefault="00446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639" w:rsidRDefault="0091426B">
    <w:pPr>
      <w:pStyle w:val="Porat"/>
    </w:pPr>
    <w:r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850" w:rsidRDefault="00446850">
      <w:r>
        <w:separator/>
      </w:r>
    </w:p>
  </w:footnote>
  <w:footnote w:type="continuationSeparator" w:id="0">
    <w:p w:rsidR="00446850" w:rsidRDefault="004468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268" w:rsidRDefault="005F5268">
    <w:pPr>
      <w:pStyle w:val="Antrats"/>
    </w:pPr>
    <w:r>
      <w:rPr>
        <w:rFonts w:ascii="Arial" w:hAnsi="Arial" w:cs="Arial"/>
        <w:noProof/>
        <w:sz w:val="14"/>
        <w:szCs w:val="14"/>
        <w:lang w:eastAsia="lt-LT"/>
      </w:rPr>
      <w:drawing>
        <wp:anchor distT="0" distB="0" distL="114300" distR="114300" simplePos="0" relativeHeight="251659264" behindDoc="0" locked="0" layoutInCell="1" allowOverlap="1" wp14:anchorId="02F2D62C" wp14:editId="390F19DF">
          <wp:simplePos x="0" y="0"/>
          <wp:positionH relativeFrom="column">
            <wp:posOffset>-400050</wp:posOffset>
          </wp:positionH>
          <wp:positionV relativeFrom="paragraph">
            <wp:posOffset>-553085</wp:posOffset>
          </wp:positionV>
          <wp:extent cx="1079500" cy="342900"/>
          <wp:effectExtent l="0" t="0" r="12700" b="1270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GTC_logo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42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A47A2"/>
    <w:multiLevelType w:val="hybridMultilevel"/>
    <w:tmpl w:val="C92641A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AC66A6"/>
    <w:multiLevelType w:val="hybridMultilevel"/>
    <w:tmpl w:val="455417A2"/>
    <w:lvl w:ilvl="0" w:tplc="41A254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C92"/>
    <w:rsid w:val="0004607A"/>
    <w:rsid w:val="00062C16"/>
    <w:rsid w:val="000677D5"/>
    <w:rsid w:val="0009624B"/>
    <w:rsid w:val="000A32DA"/>
    <w:rsid w:val="000A5BF0"/>
    <w:rsid w:val="00157C87"/>
    <w:rsid w:val="001B25CD"/>
    <w:rsid w:val="001B5109"/>
    <w:rsid w:val="001D0046"/>
    <w:rsid w:val="001D32F7"/>
    <w:rsid w:val="001D3CED"/>
    <w:rsid w:val="001D7D07"/>
    <w:rsid w:val="001F1E00"/>
    <w:rsid w:val="00204898"/>
    <w:rsid w:val="00261C45"/>
    <w:rsid w:val="00291DA5"/>
    <w:rsid w:val="002D4783"/>
    <w:rsid w:val="003539DA"/>
    <w:rsid w:val="0038671E"/>
    <w:rsid w:val="003B6C83"/>
    <w:rsid w:val="003C575E"/>
    <w:rsid w:val="00433E12"/>
    <w:rsid w:val="00434F45"/>
    <w:rsid w:val="00443692"/>
    <w:rsid w:val="00446850"/>
    <w:rsid w:val="00497ABD"/>
    <w:rsid w:val="004A2B2B"/>
    <w:rsid w:val="004A5F14"/>
    <w:rsid w:val="004C353E"/>
    <w:rsid w:val="004F03E1"/>
    <w:rsid w:val="00522C41"/>
    <w:rsid w:val="00525168"/>
    <w:rsid w:val="005914AC"/>
    <w:rsid w:val="00595C9E"/>
    <w:rsid w:val="00596413"/>
    <w:rsid w:val="005E2A89"/>
    <w:rsid w:val="005F2508"/>
    <w:rsid w:val="005F5268"/>
    <w:rsid w:val="00655C0C"/>
    <w:rsid w:val="00667DFC"/>
    <w:rsid w:val="00684E53"/>
    <w:rsid w:val="006B0C3A"/>
    <w:rsid w:val="006D762D"/>
    <w:rsid w:val="007145B3"/>
    <w:rsid w:val="0072267A"/>
    <w:rsid w:val="0079399B"/>
    <w:rsid w:val="007A1917"/>
    <w:rsid w:val="007B2DD6"/>
    <w:rsid w:val="007D6DBC"/>
    <w:rsid w:val="00887546"/>
    <w:rsid w:val="008B32E5"/>
    <w:rsid w:val="008C3711"/>
    <w:rsid w:val="008D4844"/>
    <w:rsid w:val="0090458D"/>
    <w:rsid w:val="0091426B"/>
    <w:rsid w:val="00915C0C"/>
    <w:rsid w:val="00932597"/>
    <w:rsid w:val="00962586"/>
    <w:rsid w:val="009F0539"/>
    <w:rsid w:val="00A021EE"/>
    <w:rsid w:val="00A04C28"/>
    <w:rsid w:val="00A11A59"/>
    <w:rsid w:val="00A213D3"/>
    <w:rsid w:val="00A543F7"/>
    <w:rsid w:val="00A94C7C"/>
    <w:rsid w:val="00A96303"/>
    <w:rsid w:val="00AE6F1A"/>
    <w:rsid w:val="00B35E2B"/>
    <w:rsid w:val="00B474DC"/>
    <w:rsid w:val="00B6261B"/>
    <w:rsid w:val="00BA6568"/>
    <w:rsid w:val="00BD3755"/>
    <w:rsid w:val="00BF6051"/>
    <w:rsid w:val="00C07DAD"/>
    <w:rsid w:val="00C11117"/>
    <w:rsid w:val="00C35D60"/>
    <w:rsid w:val="00C362AE"/>
    <w:rsid w:val="00C720E7"/>
    <w:rsid w:val="00D10C92"/>
    <w:rsid w:val="00D24632"/>
    <w:rsid w:val="00D31AE8"/>
    <w:rsid w:val="00D4456C"/>
    <w:rsid w:val="00D508AC"/>
    <w:rsid w:val="00D755B4"/>
    <w:rsid w:val="00D75AF4"/>
    <w:rsid w:val="00D942CF"/>
    <w:rsid w:val="00DC21C6"/>
    <w:rsid w:val="00DC5E69"/>
    <w:rsid w:val="00E010A7"/>
    <w:rsid w:val="00E22571"/>
    <w:rsid w:val="00E32714"/>
    <w:rsid w:val="00E63840"/>
    <w:rsid w:val="00E70D91"/>
    <w:rsid w:val="00EB4ECD"/>
    <w:rsid w:val="00EC14B1"/>
    <w:rsid w:val="00EE5B73"/>
    <w:rsid w:val="00EF252A"/>
    <w:rsid w:val="00F14049"/>
    <w:rsid w:val="00FA24D5"/>
    <w:rsid w:val="00FA2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10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link w:val="PoratDiagrama"/>
    <w:rsid w:val="00D10C92"/>
    <w:pPr>
      <w:tabs>
        <w:tab w:val="center" w:pos="4320"/>
        <w:tab w:val="right" w:pos="8640"/>
      </w:tabs>
    </w:pPr>
  </w:style>
  <w:style w:type="character" w:customStyle="1" w:styleId="PoratDiagrama">
    <w:name w:val="Poraštė Diagrama"/>
    <w:basedOn w:val="Numatytasispastraiposriftas"/>
    <w:link w:val="Porat"/>
    <w:rsid w:val="00D10C92"/>
    <w:rPr>
      <w:rFonts w:ascii="Times New Roman" w:eastAsia="Times New Roman" w:hAnsi="Times New Roman" w:cs="Times New Roman"/>
      <w:sz w:val="24"/>
      <w:szCs w:val="24"/>
    </w:rPr>
  </w:style>
  <w:style w:type="paragraph" w:styleId="Pagrindiniotekstotrauka">
    <w:name w:val="Body Text Indent"/>
    <w:basedOn w:val="prastasis"/>
    <w:link w:val="PagrindiniotekstotraukaDiagrama"/>
    <w:rsid w:val="00D10C92"/>
    <w:pPr>
      <w:ind w:left="360" w:firstLine="360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D10C92"/>
    <w:rPr>
      <w:rFonts w:ascii="Times New Roman" w:eastAsia="Times New Roman" w:hAnsi="Times New Roman" w:cs="Times New Roman"/>
      <w:sz w:val="24"/>
      <w:szCs w:val="24"/>
    </w:rPr>
  </w:style>
  <w:style w:type="paragraph" w:styleId="Antrat">
    <w:name w:val="caption"/>
    <w:basedOn w:val="prastasis"/>
    <w:next w:val="prastasis"/>
    <w:qFormat/>
    <w:rsid w:val="00D10C92"/>
    <w:pPr>
      <w:jc w:val="center"/>
    </w:pPr>
    <w:rPr>
      <w:b/>
      <w:szCs w:val="20"/>
    </w:rPr>
  </w:style>
  <w:style w:type="paragraph" w:styleId="Sraopastraipa">
    <w:name w:val="List Paragraph"/>
    <w:basedOn w:val="prastasis"/>
    <w:uiPriority w:val="34"/>
    <w:qFormat/>
    <w:rsid w:val="00D10C92"/>
    <w:pPr>
      <w:ind w:left="1296"/>
    </w:pPr>
  </w:style>
  <w:style w:type="paragraph" w:styleId="Antrats">
    <w:name w:val="header"/>
    <w:basedOn w:val="prastasis"/>
    <w:link w:val="AntratsDiagrama"/>
    <w:uiPriority w:val="99"/>
    <w:unhideWhenUsed/>
    <w:rsid w:val="00291DA5"/>
    <w:pPr>
      <w:tabs>
        <w:tab w:val="center" w:pos="4513"/>
        <w:tab w:val="right" w:pos="902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91DA5"/>
    <w:rPr>
      <w:rFonts w:ascii="Times New Roman" w:eastAsia="Times New Roman" w:hAnsi="Times New Roman" w:cs="Times New Roman"/>
      <w:sz w:val="24"/>
      <w:szCs w:val="24"/>
    </w:rPr>
  </w:style>
  <w:style w:type="table" w:styleId="Lentelstinklelis">
    <w:name w:val="Table Grid"/>
    <w:basedOn w:val="prastojilentel"/>
    <w:uiPriority w:val="39"/>
    <w:rsid w:val="00291DA5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C720E7"/>
    <w:rPr>
      <w:sz w:val="23"/>
      <w:szCs w:val="23"/>
      <w:shd w:val="clear" w:color="auto" w:fill="FFFFFF"/>
    </w:rPr>
  </w:style>
  <w:style w:type="paragraph" w:customStyle="1" w:styleId="BodyText1">
    <w:name w:val="Body Text1"/>
    <w:basedOn w:val="prastasis"/>
    <w:link w:val="Bodytext"/>
    <w:rsid w:val="00C720E7"/>
    <w:pPr>
      <w:widowControl w:val="0"/>
      <w:shd w:val="clear" w:color="auto" w:fill="FFFFFF"/>
      <w:spacing w:before="60" w:after="240" w:line="324" w:lineRule="exact"/>
      <w:jc w:val="both"/>
    </w:pPr>
    <w:rPr>
      <w:rFonts w:asciiTheme="minorHAnsi" w:eastAsiaTheme="minorHAnsi" w:hAnsiTheme="minorHAnsi" w:cstheme="minorBidi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10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link w:val="PoratDiagrama"/>
    <w:rsid w:val="00D10C92"/>
    <w:pPr>
      <w:tabs>
        <w:tab w:val="center" w:pos="4320"/>
        <w:tab w:val="right" w:pos="8640"/>
      </w:tabs>
    </w:pPr>
  </w:style>
  <w:style w:type="character" w:customStyle="1" w:styleId="PoratDiagrama">
    <w:name w:val="Poraštė Diagrama"/>
    <w:basedOn w:val="Numatytasispastraiposriftas"/>
    <w:link w:val="Porat"/>
    <w:rsid w:val="00D10C92"/>
    <w:rPr>
      <w:rFonts w:ascii="Times New Roman" w:eastAsia="Times New Roman" w:hAnsi="Times New Roman" w:cs="Times New Roman"/>
      <w:sz w:val="24"/>
      <w:szCs w:val="24"/>
    </w:rPr>
  </w:style>
  <w:style w:type="paragraph" w:styleId="Pagrindiniotekstotrauka">
    <w:name w:val="Body Text Indent"/>
    <w:basedOn w:val="prastasis"/>
    <w:link w:val="PagrindiniotekstotraukaDiagrama"/>
    <w:rsid w:val="00D10C92"/>
    <w:pPr>
      <w:ind w:left="360" w:firstLine="360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D10C92"/>
    <w:rPr>
      <w:rFonts w:ascii="Times New Roman" w:eastAsia="Times New Roman" w:hAnsi="Times New Roman" w:cs="Times New Roman"/>
      <w:sz w:val="24"/>
      <w:szCs w:val="24"/>
    </w:rPr>
  </w:style>
  <w:style w:type="paragraph" w:styleId="Antrat">
    <w:name w:val="caption"/>
    <w:basedOn w:val="prastasis"/>
    <w:next w:val="prastasis"/>
    <w:qFormat/>
    <w:rsid w:val="00D10C92"/>
    <w:pPr>
      <w:jc w:val="center"/>
    </w:pPr>
    <w:rPr>
      <w:b/>
      <w:szCs w:val="20"/>
    </w:rPr>
  </w:style>
  <w:style w:type="paragraph" w:styleId="Sraopastraipa">
    <w:name w:val="List Paragraph"/>
    <w:basedOn w:val="prastasis"/>
    <w:uiPriority w:val="34"/>
    <w:qFormat/>
    <w:rsid w:val="00D10C92"/>
    <w:pPr>
      <w:ind w:left="1296"/>
    </w:pPr>
  </w:style>
  <w:style w:type="paragraph" w:styleId="Antrats">
    <w:name w:val="header"/>
    <w:basedOn w:val="prastasis"/>
    <w:link w:val="AntratsDiagrama"/>
    <w:uiPriority w:val="99"/>
    <w:unhideWhenUsed/>
    <w:rsid w:val="00291DA5"/>
    <w:pPr>
      <w:tabs>
        <w:tab w:val="center" w:pos="4513"/>
        <w:tab w:val="right" w:pos="902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91DA5"/>
    <w:rPr>
      <w:rFonts w:ascii="Times New Roman" w:eastAsia="Times New Roman" w:hAnsi="Times New Roman" w:cs="Times New Roman"/>
      <w:sz w:val="24"/>
      <w:szCs w:val="24"/>
    </w:rPr>
  </w:style>
  <w:style w:type="table" w:styleId="Lentelstinklelis">
    <w:name w:val="Table Grid"/>
    <w:basedOn w:val="prastojilentel"/>
    <w:uiPriority w:val="39"/>
    <w:rsid w:val="00291DA5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C720E7"/>
    <w:rPr>
      <w:sz w:val="23"/>
      <w:szCs w:val="23"/>
      <w:shd w:val="clear" w:color="auto" w:fill="FFFFFF"/>
    </w:rPr>
  </w:style>
  <w:style w:type="paragraph" w:customStyle="1" w:styleId="BodyText1">
    <w:name w:val="Body Text1"/>
    <w:basedOn w:val="prastasis"/>
    <w:link w:val="Bodytext"/>
    <w:rsid w:val="00C720E7"/>
    <w:pPr>
      <w:widowControl w:val="0"/>
      <w:shd w:val="clear" w:color="auto" w:fill="FFFFFF"/>
      <w:spacing w:before="60" w:after="240" w:line="324" w:lineRule="exact"/>
      <w:jc w:val="both"/>
    </w:pPr>
    <w:rPr>
      <w:rFonts w:asciiTheme="minorHAnsi" w:eastAsiaTheme="minorHAnsi" w:hAnsiTheme="minorHAnsi" w:cstheme="minorBidi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2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1057</Words>
  <Characters>604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Geležinkelio tiesimo centras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Vitalis Poškevicius</dc:creator>
  <cp:lastModifiedBy>Justas Mulevičius</cp:lastModifiedBy>
  <cp:revision>3</cp:revision>
  <dcterms:created xsi:type="dcterms:W3CDTF">2019-04-04T08:51:00Z</dcterms:created>
  <dcterms:modified xsi:type="dcterms:W3CDTF">2019-05-09T10:25:00Z</dcterms:modified>
</cp:coreProperties>
</file>