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9" w14:textId="77777777" w:rsidR="00325095" w:rsidRPr="00CA5150" w:rsidRDefault="00325095" w:rsidP="00325095">
      <w:pPr>
        <w:suppressAutoHyphens/>
        <w:ind w:firstLine="540"/>
        <w:jc w:val="center"/>
        <w:rPr>
          <w:rFonts w:ascii="Arial" w:hAnsi="Arial" w:cs="Arial"/>
          <w:b/>
          <w:sz w:val="20"/>
          <w:szCs w:val="20"/>
          <w:lang w:eastAsia="ar-SA"/>
        </w:rPr>
      </w:pPr>
    </w:p>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0" w14:textId="77777777" w:rsidR="008E09D1" w:rsidRPr="00CA5150" w:rsidRDefault="00F94336" w:rsidP="0070221A">
      <w:pPr>
        <w:jc w:val="center"/>
        <w:rPr>
          <w:rFonts w:ascii="Arial" w:hAnsi="Arial" w:cs="Arial"/>
          <w:bCs/>
          <w:sz w:val="20"/>
          <w:szCs w:val="20"/>
        </w:rPr>
      </w:pPr>
      <w:r w:rsidRPr="00CA5150">
        <w:rPr>
          <w:rFonts w:ascii="Arial" w:hAnsi="Arial" w:cs="Arial"/>
          <w:sz w:val="20"/>
          <w:szCs w:val="20"/>
        </w:rPr>
        <w:t xml:space="preserve"> </w:t>
      </w:r>
    </w:p>
    <w:p w14:paraId="54EC0D51" w14:textId="4DE410FA" w:rsidR="009216A8" w:rsidRPr="00CA5150" w:rsidRDefault="00D0579B" w:rsidP="009216A8">
      <w:pPr>
        <w:shd w:val="clear" w:color="auto" w:fill="FFFFFF"/>
        <w:suppressAutoHyphens/>
        <w:jc w:val="center"/>
        <w:rPr>
          <w:rFonts w:ascii="Arial" w:hAnsi="Arial" w:cs="Arial"/>
          <w:sz w:val="20"/>
          <w:szCs w:val="20"/>
          <w:u w:val="single"/>
          <w:lang w:eastAsia="ar-SA"/>
        </w:rPr>
      </w:pPr>
      <w:r>
        <w:rPr>
          <w:rFonts w:ascii="Arial" w:hAnsi="Arial" w:cs="Arial"/>
          <w:sz w:val="20"/>
          <w:szCs w:val="20"/>
          <w:u w:val="single"/>
          <w:lang w:eastAsia="ar-SA"/>
        </w:rPr>
        <w:t>Geležinkelio iešmai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7777777"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kad išnagrinėjome visas </w:t>
      </w:r>
      <w:r w:rsidR="00355B63" w:rsidRPr="00CA5150">
        <w:rPr>
          <w:rFonts w:ascii="Arial" w:hAnsi="Arial" w:cs="Arial"/>
          <w:sz w:val="20"/>
          <w:szCs w:val="20"/>
        </w:rPr>
        <w:t>pirkimo dokumentų</w:t>
      </w:r>
      <w:r w:rsidRPr="00CA5150">
        <w:rPr>
          <w:rFonts w:ascii="Arial" w:hAnsi="Arial" w:cs="Arial"/>
          <w:sz w:val="20"/>
          <w:szCs w:val="20"/>
        </w:rPr>
        <w:t xml:space="preserve"> sąlygas bei Užsakovo reikalavimus ir visiškai juos priimame. Šiuo mes, be jokių išlygų ir apribojimų, priimame visas jų nuostatas kaip visumą ir sutinkame su visomis </w:t>
      </w:r>
      <w:r w:rsidR="00355B63" w:rsidRPr="00CA5150">
        <w:rPr>
          <w:rFonts w:ascii="Arial" w:hAnsi="Arial" w:cs="Arial"/>
          <w:sz w:val="20"/>
          <w:szCs w:val="20"/>
        </w:rPr>
        <w:t xml:space="preserve">pirkimo sąlygomis, nustatytomis </w:t>
      </w:r>
      <w:r w:rsidR="0070221A" w:rsidRPr="00CA5150">
        <w:rPr>
          <w:rFonts w:ascii="Arial" w:hAnsi="Arial" w:cs="Arial"/>
          <w:sz w:val="20"/>
          <w:szCs w:val="20"/>
        </w:rPr>
        <w:t>Pirkimo dokumentuose</w:t>
      </w:r>
      <w:r w:rsidRPr="00CA5150">
        <w:rPr>
          <w:rFonts w:ascii="Arial" w:hAnsi="Arial" w:cs="Arial"/>
          <w:sz w:val="20"/>
          <w:szCs w:val="20"/>
        </w:rPr>
        <w:t>;</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77777777"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70221A" w:rsidRPr="00CA5150">
        <w:rPr>
          <w:rFonts w:ascii="Arial" w:hAnsi="Arial" w:cs="Arial"/>
          <w:sz w:val="20"/>
          <w:szCs w:val="20"/>
        </w:rPr>
        <w:t>pateiksime Prekes</w:t>
      </w:r>
      <w:r w:rsidRPr="00CA5150">
        <w:rPr>
          <w:rFonts w:ascii="Arial" w:hAnsi="Arial" w:cs="Arial"/>
          <w:sz w:val="20"/>
          <w:szCs w:val="20"/>
        </w:rPr>
        <w:t xml:space="preserve"> nustatytais terminais. Mes garantuojame, kad </w:t>
      </w:r>
      <w:r w:rsidR="0070221A" w:rsidRPr="00CA515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77777777"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70221A" w:rsidRPr="00CA5150">
        <w:rPr>
          <w:rFonts w:ascii="Arial" w:hAnsi="Arial" w:cs="Arial"/>
          <w:sz w:val="20"/>
          <w:szCs w:val="20"/>
        </w:rPr>
        <w:t>Prekes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851"/>
        <w:gridCol w:w="1134"/>
        <w:gridCol w:w="1559"/>
        <w:gridCol w:w="2113"/>
      </w:tblGrid>
      <w:tr w:rsidR="00D0579B" w:rsidRPr="00CA5150" w14:paraId="54EC0D7E" w14:textId="54FE6914" w:rsidTr="00D0579B">
        <w:tc>
          <w:tcPr>
            <w:tcW w:w="531" w:type="dxa"/>
            <w:shd w:val="clear" w:color="auto" w:fill="auto"/>
          </w:tcPr>
          <w:p w14:paraId="54EC0D7C" w14:textId="77777777" w:rsidR="00D0579B" w:rsidRPr="00CA5150" w:rsidRDefault="00D0579B"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4851" w:type="dxa"/>
            <w:shd w:val="clear" w:color="auto" w:fill="auto"/>
            <w:vAlign w:val="center"/>
          </w:tcPr>
          <w:p w14:paraId="54EC0D7D" w14:textId="77777777" w:rsidR="00D0579B" w:rsidRPr="00CA5150" w:rsidRDefault="00D0579B" w:rsidP="00C909BE">
            <w:pPr>
              <w:tabs>
                <w:tab w:val="left" w:pos="709"/>
              </w:tabs>
              <w:jc w:val="center"/>
              <w:rPr>
                <w:rFonts w:ascii="Arial" w:hAnsi="Arial" w:cs="Arial"/>
                <w:sz w:val="20"/>
                <w:szCs w:val="20"/>
              </w:rPr>
            </w:pPr>
            <w:r w:rsidRPr="00CA5150">
              <w:rPr>
                <w:rFonts w:ascii="Arial" w:hAnsi="Arial" w:cs="Arial"/>
                <w:sz w:val="20"/>
                <w:szCs w:val="20"/>
              </w:rPr>
              <w:t>Prekės pavadinimas</w:t>
            </w:r>
          </w:p>
        </w:tc>
        <w:tc>
          <w:tcPr>
            <w:tcW w:w="1134" w:type="dxa"/>
            <w:shd w:val="clear" w:color="auto" w:fill="auto"/>
            <w:vAlign w:val="center"/>
          </w:tcPr>
          <w:p w14:paraId="06C95A0D" w14:textId="69A18556"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Kiekis</w:t>
            </w:r>
          </w:p>
        </w:tc>
        <w:tc>
          <w:tcPr>
            <w:tcW w:w="1559" w:type="dxa"/>
            <w:shd w:val="clear" w:color="auto" w:fill="auto"/>
            <w:vAlign w:val="center"/>
          </w:tcPr>
          <w:p w14:paraId="279A2673" w14:textId="25496059"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Vnt. Kaina EUR be PVM</w:t>
            </w:r>
          </w:p>
        </w:tc>
        <w:tc>
          <w:tcPr>
            <w:tcW w:w="2113" w:type="dxa"/>
            <w:shd w:val="clear" w:color="auto" w:fill="auto"/>
            <w:vAlign w:val="center"/>
          </w:tcPr>
          <w:p w14:paraId="3F120D17" w14:textId="30661003"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Bendra kaina EUR be PVM</w:t>
            </w:r>
          </w:p>
        </w:tc>
      </w:tr>
      <w:tr w:rsidR="00D0579B" w:rsidRPr="00CA5150" w14:paraId="54EC0D81" w14:textId="1893733E" w:rsidTr="00D0579B">
        <w:trPr>
          <w:trHeight w:val="93"/>
        </w:trPr>
        <w:tc>
          <w:tcPr>
            <w:tcW w:w="531" w:type="dxa"/>
            <w:shd w:val="clear" w:color="auto" w:fill="auto"/>
          </w:tcPr>
          <w:p w14:paraId="54EC0D7F" w14:textId="77777777" w:rsidR="00D0579B" w:rsidRPr="00CA5150" w:rsidRDefault="00D0579B" w:rsidP="00C153A4">
            <w:pPr>
              <w:tabs>
                <w:tab w:val="left" w:pos="709"/>
              </w:tabs>
              <w:jc w:val="center"/>
              <w:rPr>
                <w:rFonts w:ascii="Arial" w:hAnsi="Arial" w:cs="Arial"/>
                <w:sz w:val="20"/>
                <w:szCs w:val="20"/>
              </w:rPr>
            </w:pPr>
            <w:r w:rsidRPr="00CA5150">
              <w:rPr>
                <w:rFonts w:ascii="Arial" w:hAnsi="Arial" w:cs="Arial"/>
                <w:sz w:val="20"/>
                <w:szCs w:val="20"/>
              </w:rPr>
              <w:t>1.</w:t>
            </w:r>
          </w:p>
        </w:tc>
        <w:tc>
          <w:tcPr>
            <w:tcW w:w="4851" w:type="dxa"/>
            <w:shd w:val="clear" w:color="auto" w:fill="auto"/>
          </w:tcPr>
          <w:p w14:paraId="54EC0D80" w14:textId="67F1E036" w:rsidR="00D0579B" w:rsidRPr="00CA5150" w:rsidRDefault="00D0579B" w:rsidP="00D0579B">
            <w:pPr>
              <w:tabs>
                <w:tab w:val="left" w:pos="709"/>
              </w:tabs>
              <w:rPr>
                <w:rFonts w:ascii="Arial" w:hAnsi="Arial" w:cs="Arial"/>
                <w:sz w:val="20"/>
                <w:szCs w:val="20"/>
              </w:rPr>
            </w:pPr>
            <w:r>
              <w:rPr>
                <w:rFonts w:ascii="Arial" w:hAnsi="Arial" w:cs="Arial"/>
                <w:sz w:val="20"/>
                <w:szCs w:val="20"/>
              </w:rPr>
              <w:t>Iešmai 60E1 M1/18 (montuojami ant G/B pabėgių)</w:t>
            </w:r>
          </w:p>
        </w:tc>
        <w:tc>
          <w:tcPr>
            <w:tcW w:w="1134" w:type="dxa"/>
            <w:shd w:val="clear" w:color="auto" w:fill="auto"/>
          </w:tcPr>
          <w:p w14:paraId="46042179" w14:textId="744B884B"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2</w:t>
            </w:r>
          </w:p>
        </w:tc>
        <w:tc>
          <w:tcPr>
            <w:tcW w:w="1559" w:type="dxa"/>
            <w:shd w:val="clear" w:color="auto" w:fill="auto"/>
          </w:tcPr>
          <w:p w14:paraId="7329966E" w14:textId="77777777" w:rsidR="00D0579B" w:rsidRPr="00CA5150" w:rsidRDefault="00D0579B" w:rsidP="00C909BE">
            <w:pPr>
              <w:tabs>
                <w:tab w:val="left" w:pos="709"/>
              </w:tabs>
              <w:jc w:val="center"/>
              <w:rPr>
                <w:rFonts w:ascii="Arial" w:hAnsi="Arial" w:cs="Arial"/>
                <w:sz w:val="20"/>
                <w:szCs w:val="20"/>
              </w:rPr>
            </w:pPr>
          </w:p>
        </w:tc>
        <w:tc>
          <w:tcPr>
            <w:tcW w:w="2113" w:type="dxa"/>
            <w:shd w:val="clear" w:color="auto" w:fill="auto"/>
          </w:tcPr>
          <w:p w14:paraId="6BB8E2F8" w14:textId="77777777" w:rsidR="00D0579B" w:rsidRPr="00CA5150" w:rsidRDefault="00D0579B" w:rsidP="00C909BE">
            <w:pPr>
              <w:tabs>
                <w:tab w:val="left" w:pos="709"/>
              </w:tabs>
              <w:jc w:val="center"/>
              <w:rPr>
                <w:rFonts w:ascii="Arial" w:hAnsi="Arial" w:cs="Arial"/>
                <w:sz w:val="20"/>
                <w:szCs w:val="20"/>
              </w:rPr>
            </w:pPr>
          </w:p>
        </w:tc>
      </w:tr>
      <w:tr w:rsidR="00D0579B" w:rsidRPr="00CA5150" w14:paraId="76315BFA" w14:textId="77777777" w:rsidTr="00D0579B">
        <w:trPr>
          <w:trHeight w:val="93"/>
        </w:trPr>
        <w:tc>
          <w:tcPr>
            <w:tcW w:w="531" w:type="dxa"/>
            <w:shd w:val="clear" w:color="auto" w:fill="auto"/>
          </w:tcPr>
          <w:p w14:paraId="1DD69713" w14:textId="473ED127" w:rsidR="00D0579B" w:rsidRPr="00CA5150" w:rsidRDefault="00D0579B" w:rsidP="00C153A4">
            <w:pPr>
              <w:tabs>
                <w:tab w:val="left" w:pos="709"/>
              </w:tabs>
              <w:jc w:val="center"/>
              <w:rPr>
                <w:rFonts w:ascii="Arial" w:hAnsi="Arial" w:cs="Arial"/>
                <w:sz w:val="20"/>
                <w:szCs w:val="20"/>
              </w:rPr>
            </w:pPr>
            <w:r>
              <w:rPr>
                <w:rFonts w:ascii="Arial" w:hAnsi="Arial" w:cs="Arial"/>
                <w:sz w:val="20"/>
                <w:szCs w:val="20"/>
              </w:rPr>
              <w:t>2.</w:t>
            </w:r>
          </w:p>
        </w:tc>
        <w:tc>
          <w:tcPr>
            <w:tcW w:w="4851" w:type="dxa"/>
            <w:shd w:val="clear" w:color="auto" w:fill="auto"/>
          </w:tcPr>
          <w:p w14:paraId="4C6E8679" w14:textId="00C0433B" w:rsidR="00D0579B" w:rsidRPr="00CA5150" w:rsidRDefault="00D0579B" w:rsidP="00D0579B">
            <w:pPr>
              <w:tabs>
                <w:tab w:val="left" w:pos="709"/>
              </w:tabs>
              <w:rPr>
                <w:rFonts w:ascii="Arial" w:hAnsi="Arial" w:cs="Arial"/>
                <w:sz w:val="20"/>
                <w:szCs w:val="20"/>
              </w:rPr>
            </w:pPr>
            <w:r>
              <w:rPr>
                <w:rFonts w:ascii="Arial" w:hAnsi="Arial" w:cs="Arial"/>
                <w:sz w:val="20"/>
                <w:szCs w:val="20"/>
              </w:rPr>
              <w:t>Iešmai 60E1 M1/11 (montuojami ant G/B pabėgių)</w:t>
            </w:r>
          </w:p>
        </w:tc>
        <w:tc>
          <w:tcPr>
            <w:tcW w:w="1134" w:type="dxa"/>
            <w:shd w:val="clear" w:color="auto" w:fill="auto"/>
          </w:tcPr>
          <w:p w14:paraId="4729B03D" w14:textId="17063AA6"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15</w:t>
            </w:r>
          </w:p>
        </w:tc>
        <w:tc>
          <w:tcPr>
            <w:tcW w:w="1559" w:type="dxa"/>
            <w:shd w:val="clear" w:color="auto" w:fill="auto"/>
          </w:tcPr>
          <w:p w14:paraId="255AFDA9" w14:textId="77777777" w:rsidR="00D0579B" w:rsidRPr="00CA5150" w:rsidRDefault="00D0579B" w:rsidP="00C909BE">
            <w:pPr>
              <w:tabs>
                <w:tab w:val="left" w:pos="709"/>
              </w:tabs>
              <w:jc w:val="center"/>
              <w:rPr>
                <w:rFonts w:ascii="Arial" w:hAnsi="Arial" w:cs="Arial"/>
                <w:sz w:val="20"/>
                <w:szCs w:val="20"/>
              </w:rPr>
            </w:pPr>
          </w:p>
        </w:tc>
        <w:tc>
          <w:tcPr>
            <w:tcW w:w="2113" w:type="dxa"/>
            <w:shd w:val="clear" w:color="auto" w:fill="auto"/>
          </w:tcPr>
          <w:p w14:paraId="656BDE05" w14:textId="77777777" w:rsidR="00D0579B" w:rsidRPr="00CA5150" w:rsidRDefault="00D0579B" w:rsidP="00C909BE">
            <w:pPr>
              <w:tabs>
                <w:tab w:val="left" w:pos="709"/>
              </w:tabs>
              <w:jc w:val="center"/>
              <w:rPr>
                <w:rFonts w:ascii="Arial" w:hAnsi="Arial" w:cs="Arial"/>
                <w:sz w:val="20"/>
                <w:szCs w:val="20"/>
              </w:rPr>
            </w:pPr>
          </w:p>
        </w:tc>
      </w:tr>
      <w:tr w:rsidR="00D0579B" w:rsidRPr="00CA5150" w14:paraId="70258EE7" w14:textId="77777777" w:rsidTr="00D0579B">
        <w:trPr>
          <w:trHeight w:val="93"/>
        </w:trPr>
        <w:tc>
          <w:tcPr>
            <w:tcW w:w="531" w:type="dxa"/>
            <w:shd w:val="clear" w:color="auto" w:fill="auto"/>
          </w:tcPr>
          <w:p w14:paraId="4FC4931F" w14:textId="77197EF0" w:rsidR="00D0579B" w:rsidRPr="00CA5150" w:rsidRDefault="00D0579B" w:rsidP="00C153A4">
            <w:pPr>
              <w:tabs>
                <w:tab w:val="left" w:pos="709"/>
              </w:tabs>
              <w:jc w:val="center"/>
              <w:rPr>
                <w:rFonts w:ascii="Arial" w:hAnsi="Arial" w:cs="Arial"/>
                <w:sz w:val="20"/>
                <w:szCs w:val="20"/>
              </w:rPr>
            </w:pPr>
            <w:r>
              <w:rPr>
                <w:rFonts w:ascii="Arial" w:hAnsi="Arial" w:cs="Arial"/>
                <w:sz w:val="20"/>
                <w:szCs w:val="20"/>
              </w:rPr>
              <w:t>3.</w:t>
            </w:r>
          </w:p>
        </w:tc>
        <w:tc>
          <w:tcPr>
            <w:tcW w:w="4851" w:type="dxa"/>
            <w:shd w:val="clear" w:color="auto" w:fill="auto"/>
          </w:tcPr>
          <w:p w14:paraId="434CDCA9" w14:textId="1AE33C0A" w:rsidR="00D0579B" w:rsidRPr="00CA5150" w:rsidRDefault="00D0579B" w:rsidP="00D0579B">
            <w:pPr>
              <w:tabs>
                <w:tab w:val="left" w:pos="709"/>
              </w:tabs>
              <w:rPr>
                <w:rFonts w:ascii="Arial" w:hAnsi="Arial" w:cs="Arial"/>
                <w:sz w:val="20"/>
                <w:szCs w:val="20"/>
              </w:rPr>
            </w:pPr>
            <w:r>
              <w:rPr>
                <w:rFonts w:ascii="Arial" w:hAnsi="Arial" w:cs="Arial"/>
                <w:sz w:val="20"/>
                <w:szCs w:val="20"/>
              </w:rPr>
              <w:t>Iešmai 60E1 M1/9 (montuojami ant G/B pabėgių)</w:t>
            </w:r>
          </w:p>
        </w:tc>
        <w:tc>
          <w:tcPr>
            <w:tcW w:w="1134" w:type="dxa"/>
            <w:shd w:val="clear" w:color="auto" w:fill="auto"/>
          </w:tcPr>
          <w:p w14:paraId="76BA1569" w14:textId="6504A3C1"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5</w:t>
            </w:r>
          </w:p>
        </w:tc>
        <w:tc>
          <w:tcPr>
            <w:tcW w:w="1559" w:type="dxa"/>
            <w:shd w:val="clear" w:color="auto" w:fill="auto"/>
          </w:tcPr>
          <w:p w14:paraId="5BD44B10" w14:textId="77777777" w:rsidR="00D0579B" w:rsidRPr="00CA5150" w:rsidRDefault="00D0579B" w:rsidP="00C909BE">
            <w:pPr>
              <w:tabs>
                <w:tab w:val="left" w:pos="709"/>
              </w:tabs>
              <w:jc w:val="center"/>
              <w:rPr>
                <w:rFonts w:ascii="Arial" w:hAnsi="Arial" w:cs="Arial"/>
                <w:sz w:val="20"/>
                <w:szCs w:val="20"/>
              </w:rPr>
            </w:pPr>
          </w:p>
        </w:tc>
        <w:tc>
          <w:tcPr>
            <w:tcW w:w="2113" w:type="dxa"/>
            <w:shd w:val="clear" w:color="auto" w:fill="auto"/>
          </w:tcPr>
          <w:p w14:paraId="7FC97F4C" w14:textId="77777777" w:rsidR="00D0579B" w:rsidRPr="00CA5150" w:rsidRDefault="00D0579B" w:rsidP="00C909BE">
            <w:pPr>
              <w:tabs>
                <w:tab w:val="left" w:pos="709"/>
              </w:tabs>
              <w:jc w:val="center"/>
              <w:rPr>
                <w:rFonts w:ascii="Arial" w:hAnsi="Arial" w:cs="Arial"/>
                <w:sz w:val="20"/>
                <w:szCs w:val="20"/>
              </w:rPr>
            </w:pPr>
          </w:p>
        </w:tc>
      </w:tr>
      <w:tr w:rsidR="00D0579B" w:rsidRPr="00CA5150" w14:paraId="3AE2EF7A" w14:textId="77777777" w:rsidTr="00D0579B">
        <w:trPr>
          <w:trHeight w:val="93"/>
        </w:trPr>
        <w:tc>
          <w:tcPr>
            <w:tcW w:w="531" w:type="dxa"/>
            <w:shd w:val="clear" w:color="auto" w:fill="auto"/>
          </w:tcPr>
          <w:p w14:paraId="4E573A98" w14:textId="174BDA7F" w:rsidR="00D0579B" w:rsidRPr="00CA5150" w:rsidRDefault="00D0579B" w:rsidP="00C153A4">
            <w:pPr>
              <w:tabs>
                <w:tab w:val="left" w:pos="709"/>
              </w:tabs>
              <w:jc w:val="center"/>
              <w:rPr>
                <w:rFonts w:ascii="Arial" w:hAnsi="Arial" w:cs="Arial"/>
                <w:sz w:val="20"/>
                <w:szCs w:val="20"/>
              </w:rPr>
            </w:pPr>
            <w:r>
              <w:rPr>
                <w:rFonts w:ascii="Arial" w:hAnsi="Arial" w:cs="Arial"/>
                <w:sz w:val="20"/>
                <w:szCs w:val="20"/>
              </w:rPr>
              <w:t>4.</w:t>
            </w:r>
          </w:p>
        </w:tc>
        <w:tc>
          <w:tcPr>
            <w:tcW w:w="4851" w:type="dxa"/>
            <w:shd w:val="clear" w:color="auto" w:fill="auto"/>
          </w:tcPr>
          <w:p w14:paraId="036FAF64" w14:textId="760FB2F5" w:rsidR="00D0579B" w:rsidRPr="00CA5150" w:rsidRDefault="00D0579B" w:rsidP="00D0579B">
            <w:pPr>
              <w:tabs>
                <w:tab w:val="left" w:pos="709"/>
              </w:tabs>
              <w:rPr>
                <w:rFonts w:ascii="Arial" w:hAnsi="Arial" w:cs="Arial"/>
                <w:sz w:val="20"/>
                <w:szCs w:val="20"/>
              </w:rPr>
            </w:pPr>
            <w:r>
              <w:rPr>
                <w:rFonts w:ascii="Arial" w:hAnsi="Arial" w:cs="Arial"/>
                <w:sz w:val="20"/>
                <w:szCs w:val="20"/>
              </w:rPr>
              <w:t>Iešmai 60E1 M1/11 (kreivėje)</w:t>
            </w:r>
          </w:p>
        </w:tc>
        <w:tc>
          <w:tcPr>
            <w:tcW w:w="1134" w:type="dxa"/>
            <w:shd w:val="clear" w:color="auto" w:fill="auto"/>
          </w:tcPr>
          <w:p w14:paraId="6EA83E75" w14:textId="7E0B1ED1"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2</w:t>
            </w:r>
          </w:p>
        </w:tc>
        <w:tc>
          <w:tcPr>
            <w:tcW w:w="1559" w:type="dxa"/>
            <w:shd w:val="clear" w:color="auto" w:fill="auto"/>
          </w:tcPr>
          <w:p w14:paraId="4770F202" w14:textId="77777777" w:rsidR="00D0579B" w:rsidRPr="00CA5150" w:rsidRDefault="00D0579B" w:rsidP="00C909BE">
            <w:pPr>
              <w:tabs>
                <w:tab w:val="left" w:pos="709"/>
              </w:tabs>
              <w:jc w:val="center"/>
              <w:rPr>
                <w:rFonts w:ascii="Arial" w:hAnsi="Arial" w:cs="Arial"/>
                <w:sz w:val="20"/>
                <w:szCs w:val="20"/>
              </w:rPr>
            </w:pPr>
          </w:p>
        </w:tc>
        <w:tc>
          <w:tcPr>
            <w:tcW w:w="2113" w:type="dxa"/>
            <w:shd w:val="clear" w:color="auto" w:fill="auto"/>
          </w:tcPr>
          <w:p w14:paraId="6C274DDC" w14:textId="77777777" w:rsidR="00D0579B" w:rsidRPr="00CA5150" w:rsidRDefault="00D0579B" w:rsidP="00C909BE">
            <w:pPr>
              <w:tabs>
                <w:tab w:val="left" w:pos="709"/>
              </w:tabs>
              <w:jc w:val="center"/>
              <w:rPr>
                <w:rFonts w:ascii="Arial" w:hAnsi="Arial" w:cs="Arial"/>
                <w:sz w:val="20"/>
                <w:szCs w:val="20"/>
              </w:rPr>
            </w:pPr>
          </w:p>
        </w:tc>
      </w:tr>
      <w:tr w:rsidR="00D0579B" w:rsidRPr="00CA5150" w14:paraId="7FB7FE0D" w14:textId="77777777" w:rsidTr="00D0579B">
        <w:trPr>
          <w:trHeight w:val="93"/>
        </w:trPr>
        <w:tc>
          <w:tcPr>
            <w:tcW w:w="531" w:type="dxa"/>
            <w:shd w:val="clear" w:color="auto" w:fill="auto"/>
          </w:tcPr>
          <w:p w14:paraId="6EB2B8E0" w14:textId="1B499915" w:rsidR="00D0579B" w:rsidRPr="00CA5150" w:rsidRDefault="00D0579B" w:rsidP="00C153A4">
            <w:pPr>
              <w:tabs>
                <w:tab w:val="left" w:pos="709"/>
              </w:tabs>
              <w:jc w:val="center"/>
              <w:rPr>
                <w:rFonts w:ascii="Arial" w:hAnsi="Arial" w:cs="Arial"/>
                <w:sz w:val="20"/>
                <w:szCs w:val="20"/>
              </w:rPr>
            </w:pPr>
            <w:r>
              <w:rPr>
                <w:rFonts w:ascii="Arial" w:hAnsi="Arial" w:cs="Arial"/>
                <w:sz w:val="20"/>
                <w:szCs w:val="20"/>
              </w:rPr>
              <w:t>5.</w:t>
            </w:r>
          </w:p>
        </w:tc>
        <w:tc>
          <w:tcPr>
            <w:tcW w:w="4851" w:type="dxa"/>
            <w:shd w:val="clear" w:color="auto" w:fill="auto"/>
          </w:tcPr>
          <w:p w14:paraId="596B56EB" w14:textId="6132C8BB" w:rsidR="00D0579B" w:rsidRPr="00CA5150" w:rsidRDefault="00D0579B" w:rsidP="00D0579B">
            <w:pPr>
              <w:tabs>
                <w:tab w:val="left" w:pos="709"/>
              </w:tabs>
              <w:rPr>
                <w:rFonts w:ascii="Arial" w:hAnsi="Arial" w:cs="Arial"/>
                <w:sz w:val="20"/>
                <w:szCs w:val="20"/>
              </w:rPr>
            </w:pPr>
            <w:r>
              <w:rPr>
                <w:rFonts w:ascii="Arial" w:hAnsi="Arial" w:cs="Arial"/>
                <w:sz w:val="20"/>
                <w:szCs w:val="20"/>
              </w:rPr>
              <w:t>Saugos smailės 1/9</w:t>
            </w:r>
          </w:p>
        </w:tc>
        <w:tc>
          <w:tcPr>
            <w:tcW w:w="1134" w:type="dxa"/>
            <w:shd w:val="clear" w:color="auto" w:fill="auto"/>
          </w:tcPr>
          <w:p w14:paraId="05F264CB" w14:textId="0BAA33DC" w:rsidR="00D0579B" w:rsidRPr="00CA5150" w:rsidRDefault="00D0579B" w:rsidP="00C909BE">
            <w:pPr>
              <w:tabs>
                <w:tab w:val="left" w:pos="709"/>
              </w:tabs>
              <w:jc w:val="center"/>
              <w:rPr>
                <w:rFonts w:ascii="Arial" w:hAnsi="Arial" w:cs="Arial"/>
                <w:sz w:val="20"/>
                <w:szCs w:val="20"/>
              </w:rPr>
            </w:pPr>
            <w:r>
              <w:rPr>
                <w:rFonts w:ascii="Arial" w:hAnsi="Arial" w:cs="Arial"/>
                <w:sz w:val="20"/>
                <w:szCs w:val="20"/>
              </w:rPr>
              <w:t>2</w:t>
            </w:r>
          </w:p>
        </w:tc>
        <w:tc>
          <w:tcPr>
            <w:tcW w:w="1559" w:type="dxa"/>
            <w:shd w:val="clear" w:color="auto" w:fill="auto"/>
          </w:tcPr>
          <w:p w14:paraId="3F11770B" w14:textId="77777777" w:rsidR="00D0579B" w:rsidRPr="00CA5150" w:rsidRDefault="00D0579B" w:rsidP="00C909BE">
            <w:pPr>
              <w:tabs>
                <w:tab w:val="left" w:pos="709"/>
              </w:tabs>
              <w:jc w:val="center"/>
              <w:rPr>
                <w:rFonts w:ascii="Arial" w:hAnsi="Arial" w:cs="Arial"/>
                <w:sz w:val="20"/>
                <w:szCs w:val="20"/>
              </w:rPr>
            </w:pPr>
          </w:p>
        </w:tc>
        <w:tc>
          <w:tcPr>
            <w:tcW w:w="2113" w:type="dxa"/>
            <w:shd w:val="clear" w:color="auto" w:fill="auto"/>
          </w:tcPr>
          <w:p w14:paraId="4927320D" w14:textId="77777777" w:rsidR="00D0579B" w:rsidRPr="00CA5150" w:rsidRDefault="00D0579B" w:rsidP="00C909BE">
            <w:pPr>
              <w:tabs>
                <w:tab w:val="left" w:pos="709"/>
              </w:tabs>
              <w:jc w:val="center"/>
              <w:rPr>
                <w:rFonts w:ascii="Arial" w:hAnsi="Arial" w:cs="Arial"/>
                <w:sz w:val="20"/>
                <w:szCs w:val="20"/>
              </w:rPr>
            </w:pPr>
          </w:p>
        </w:tc>
      </w:tr>
      <w:tr w:rsidR="00D0579B" w:rsidRPr="00CA5150" w14:paraId="78D2DC50" w14:textId="77777777" w:rsidTr="00D0579B">
        <w:trPr>
          <w:trHeight w:val="93"/>
        </w:trPr>
        <w:tc>
          <w:tcPr>
            <w:tcW w:w="8075" w:type="dxa"/>
            <w:gridSpan w:val="4"/>
            <w:shd w:val="clear" w:color="auto" w:fill="auto"/>
          </w:tcPr>
          <w:p w14:paraId="0230E7DE" w14:textId="5925467F" w:rsidR="00D0579B" w:rsidRPr="00CA5150" w:rsidRDefault="00D0579B" w:rsidP="00D0579B">
            <w:pPr>
              <w:tabs>
                <w:tab w:val="left" w:pos="709"/>
              </w:tabs>
              <w:jc w:val="right"/>
              <w:rPr>
                <w:rFonts w:ascii="Arial" w:hAnsi="Arial" w:cs="Arial"/>
                <w:sz w:val="20"/>
                <w:szCs w:val="20"/>
              </w:rPr>
            </w:pPr>
            <w:r>
              <w:rPr>
                <w:rFonts w:ascii="Arial" w:hAnsi="Arial" w:cs="Arial"/>
                <w:sz w:val="20"/>
                <w:szCs w:val="20"/>
              </w:rPr>
              <w:t>Bendra kaina EUR be PVM</w:t>
            </w:r>
          </w:p>
        </w:tc>
        <w:tc>
          <w:tcPr>
            <w:tcW w:w="2113" w:type="dxa"/>
            <w:shd w:val="clear" w:color="auto" w:fill="auto"/>
          </w:tcPr>
          <w:p w14:paraId="293BDE7B" w14:textId="77777777" w:rsidR="00D0579B" w:rsidRPr="00CA5150" w:rsidRDefault="00D0579B" w:rsidP="00C909BE">
            <w:pPr>
              <w:tabs>
                <w:tab w:val="left" w:pos="709"/>
              </w:tabs>
              <w:jc w:val="center"/>
              <w:rPr>
                <w:rFonts w:ascii="Arial" w:hAnsi="Arial" w:cs="Arial"/>
                <w:sz w:val="20"/>
                <w:szCs w:val="20"/>
              </w:rPr>
            </w:pPr>
          </w:p>
        </w:tc>
      </w:tr>
      <w:tr w:rsidR="00D0579B" w:rsidRPr="00CA5150" w14:paraId="7312CB8B" w14:textId="77777777" w:rsidTr="00D0579B">
        <w:trPr>
          <w:trHeight w:val="93"/>
        </w:trPr>
        <w:tc>
          <w:tcPr>
            <w:tcW w:w="8075" w:type="dxa"/>
            <w:gridSpan w:val="4"/>
            <w:shd w:val="clear" w:color="auto" w:fill="auto"/>
          </w:tcPr>
          <w:p w14:paraId="10A97D60" w14:textId="1CE779D7" w:rsidR="00D0579B" w:rsidRPr="00CA5150" w:rsidRDefault="00D0579B" w:rsidP="00D0579B">
            <w:pPr>
              <w:tabs>
                <w:tab w:val="left" w:pos="709"/>
              </w:tabs>
              <w:jc w:val="right"/>
              <w:rPr>
                <w:rFonts w:ascii="Arial" w:hAnsi="Arial" w:cs="Arial"/>
                <w:sz w:val="20"/>
                <w:szCs w:val="20"/>
              </w:rPr>
            </w:pPr>
            <w:r>
              <w:rPr>
                <w:rFonts w:ascii="Arial" w:hAnsi="Arial" w:cs="Arial"/>
                <w:sz w:val="20"/>
                <w:szCs w:val="20"/>
              </w:rPr>
              <w:t>PVM (21%)</w:t>
            </w:r>
          </w:p>
        </w:tc>
        <w:tc>
          <w:tcPr>
            <w:tcW w:w="2113" w:type="dxa"/>
            <w:shd w:val="clear" w:color="auto" w:fill="auto"/>
          </w:tcPr>
          <w:p w14:paraId="513B82B9" w14:textId="77777777" w:rsidR="00D0579B" w:rsidRPr="00CA5150" w:rsidRDefault="00D0579B" w:rsidP="00C909BE">
            <w:pPr>
              <w:tabs>
                <w:tab w:val="left" w:pos="709"/>
              </w:tabs>
              <w:jc w:val="center"/>
              <w:rPr>
                <w:rFonts w:ascii="Arial" w:hAnsi="Arial" w:cs="Arial"/>
                <w:sz w:val="20"/>
                <w:szCs w:val="20"/>
              </w:rPr>
            </w:pPr>
          </w:p>
        </w:tc>
      </w:tr>
      <w:tr w:rsidR="00D0579B" w:rsidRPr="00CA5150" w14:paraId="7D1BFF63" w14:textId="77777777" w:rsidTr="00D0579B">
        <w:trPr>
          <w:trHeight w:val="93"/>
        </w:trPr>
        <w:tc>
          <w:tcPr>
            <w:tcW w:w="8075" w:type="dxa"/>
            <w:gridSpan w:val="4"/>
            <w:shd w:val="clear" w:color="auto" w:fill="auto"/>
          </w:tcPr>
          <w:p w14:paraId="14B01886" w14:textId="1DFD8609" w:rsidR="00D0579B" w:rsidRPr="00CA5150" w:rsidRDefault="00D0579B" w:rsidP="00D0579B">
            <w:pPr>
              <w:tabs>
                <w:tab w:val="left" w:pos="709"/>
              </w:tabs>
              <w:jc w:val="right"/>
              <w:rPr>
                <w:rFonts w:ascii="Arial" w:hAnsi="Arial" w:cs="Arial"/>
                <w:sz w:val="20"/>
                <w:szCs w:val="20"/>
              </w:rPr>
            </w:pPr>
            <w:r>
              <w:rPr>
                <w:rFonts w:ascii="Arial" w:hAnsi="Arial" w:cs="Arial"/>
                <w:sz w:val="20"/>
                <w:szCs w:val="20"/>
              </w:rPr>
              <w:t>Bendra kaina EUR su PVM</w:t>
            </w:r>
          </w:p>
        </w:tc>
        <w:tc>
          <w:tcPr>
            <w:tcW w:w="2113" w:type="dxa"/>
            <w:shd w:val="clear" w:color="auto" w:fill="auto"/>
          </w:tcPr>
          <w:p w14:paraId="42A989E5" w14:textId="77777777" w:rsidR="00D0579B" w:rsidRPr="00CA5150" w:rsidRDefault="00D0579B" w:rsidP="00C909B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51D24A08" w:rsidR="00CA5150" w:rsidRPr="00CA5150" w:rsidRDefault="00D0579B" w:rsidP="00CA5150">
      <w:pPr>
        <w:rPr>
          <w:rFonts w:ascii="Arial" w:hAnsi="Arial" w:cs="Arial"/>
          <w:b/>
          <w:sz w:val="20"/>
          <w:szCs w:val="20"/>
        </w:rPr>
      </w:pPr>
      <w:r w:rsidRPr="007438A3">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693ED6F4" w:rsidR="00CA5150" w:rsidRPr="00CA5150" w:rsidRDefault="00D0579B"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0705DA2F"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lastRenderedPageBreak/>
        <w:t>Užsakovas ir tiekėjas susitaria ir sutinka, kad, jei iki sutarties pasirašymo pasikeitus teisės aktams, pasikeistu PVM dydis, galutinė pasiūlymo kaina be PVM, kuri buvo nurodyta pasiūlyme, dėl to nebus keičiama, t. y. Užsakovas mokės Tiekėjui už prekių kainą, kuri bus lygi sumai, nustatytos galutinės pasiūlymo kainos be PVM pridėjus PVM, apskaičiuota pagal naujai patvirtintą mokesčio tarifą, nebent priimti teisės aktai numatytu kitaip.</w:t>
      </w:r>
    </w:p>
    <w:p w14:paraId="59B0528B" w14:textId="77777777" w:rsidR="007438A3" w:rsidRPr="0021453A" w:rsidRDefault="007438A3" w:rsidP="007438A3">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24"/>
        <w:gridCol w:w="3081"/>
      </w:tblGrid>
      <w:tr w:rsidR="007438A3" w:rsidRPr="0021453A" w14:paraId="39C593DC" w14:textId="77777777" w:rsidTr="00766F85">
        <w:tc>
          <w:tcPr>
            <w:tcW w:w="567" w:type="dxa"/>
            <w:shd w:val="clear" w:color="auto" w:fill="auto"/>
            <w:vAlign w:val="center"/>
          </w:tcPr>
          <w:p w14:paraId="5C5B77CF"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C102DD2"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53BAA129"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7438A3" w:rsidRPr="0021453A" w14:paraId="0B28BBDF" w14:textId="77777777" w:rsidTr="00766F85">
        <w:tc>
          <w:tcPr>
            <w:tcW w:w="567" w:type="dxa"/>
            <w:shd w:val="clear" w:color="auto" w:fill="auto"/>
            <w:vAlign w:val="center"/>
          </w:tcPr>
          <w:p w14:paraId="6BC64353"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r>
              <w:rPr>
                <w:rFonts w:ascii="Arial" w:hAnsi="Arial" w:cs="Arial"/>
                <w:b/>
                <w:position w:val="-6"/>
                <w:sz w:val="20"/>
                <w:szCs w:val="20"/>
                <w:lang w:eastAsia="en-US"/>
              </w:rPr>
              <w:t>1.</w:t>
            </w:r>
          </w:p>
        </w:tc>
        <w:tc>
          <w:tcPr>
            <w:tcW w:w="6078" w:type="dxa"/>
            <w:shd w:val="clear" w:color="auto" w:fill="auto"/>
            <w:vAlign w:val="center"/>
          </w:tcPr>
          <w:p w14:paraId="3011B047"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r>
              <w:rPr>
                <w:rFonts w:ascii="Arial" w:hAnsi="Arial" w:cs="Arial"/>
                <w:sz w:val="20"/>
                <w:szCs w:val="20"/>
              </w:rPr>
              <w:t xml:space="preserve">Tiekėjo siūlomo komplekto aprašymas įvardinat sudedamąsias dalis ir jų kiekius </w:t>
            </w:r>
          </w:p>
        </w:tc>
        <w:tc>
          <w:tcPr>
            <w:tcW w:w="3152" w:type="dxa"/>
            <w:shd w:val="clear" w:color="auto" w:fill="auto"/>
            <w:vAlign w:val="center"/>
          </w:tcPr>
          <w:p w14:paraId="31A467A4" w14:textId="77777777" w:rsidR="007438A3" w:rsidRPr="0021453A" w:rsidRDefault="007438A3" w:rsidP="00766F85">
            <w:pPr>
              <w:pStyle w:val="BodyTextIndent"/>
              <w:spacing w:after="0"/>
              <w:ind w:left="0"/>
              <w:jc w:val="center"/>
              <w:rPr>
                <w:rFonts w:ascii="Arial" w:hAnsi="Arial" w:cs="Arial"/>
                <w:b/>
                <w:position w:val="-6"/>
                <w:sz w:val="20"/>
                <w:szCs w:val="20"/>
                <w:lang w:eastAsia="en-US"/>
              </w:rPr>
            </w:pPr>
          </w:p>
        </w:tc>
      </w:tr>
      <w:tr w:rsidR="007438A3" w:rsidRPr="0021453A" w14:paraId="193F8378" w14:textId="77777777" w:rsidTr="00766F85">
        <w:tc>
          <w:tcPr>
            <w:tcW w:w="567" w:type="dxa"/>
            <w:shd w:val="clear" w:color="auto" w:fill="auto"/>
          </w:tcPr>
          <w:p w14:paraId="34BC23D1" w14:textId="77777777" w:rsidR="007438A3" w:rsidRPr="0021453A" w:rsidRDefault="007438A3" w:rsidP="00766F85">
            <w:pPr>
              <w:pStyle w:val="BodyTextIndent"/>
              <w:spacing w:after="0"/>
              <w:ind w:left="0"/>
              <w:jc w:val="both"/>
              <w:rPr>
                <w:rFonts w:ascii="Arial" w:hAnsi="Arial" w:cs="Arial"/>
                <w:position w:val="-6"/>
                <w:sz w:val="20"/>
                <w:szCs w:val="20"/>
                <w:lang w:eastAsia="en-US"/>
              </w:rPr>
            </w:pPr>
            <w:r>
              <w:rPr>
                <w:rFonts w:ascii="Arial" w:hAnsi="Arial" w:cs="Arial"/>
                <w:position w:val="-6"/>
                <w:sz w:val="20"/>
                <w:szCs w:val="20"/>
                <w:lang w:eastAsia="en-US"/>
              </w:rPr>
              <w:t>2</w:t>
            </w:r>
            <w:r w:rsidRPr="0021453A">
              <w:rPr>
                <w:rFonts w:ascii="Arial" w:hAnsi="Arial" w:cs="Arial"/>
                <w:position w:val="-6"/>
                <w:sz w:val="20"/>
                <w:szCs w:val="20"/>
                <w:lang w:eastAsia="en-US"/>
              </w:rPr>
              <w:t>.</w:t>
            </w:r>
          </w:p>
        </w:tc>
        <w:tc>
          <w:tcPr>
            <w:tcW w:w="6078" w:type="dxa"/>
            <w:shd w:val="clear" w:color="auto" w:fill="auto"/>
            <w:vAlign w:val="center"/>
          </w:tcPr>
          <w:p w14:paraId="30B6DF8B" w14:textId="77777777" w:rsidR="007438A3" w:rsidRPr="0021453A" w:rsidRDefault="007438A3" w:rsidP="00766F85">
            <w:pPr>
              <w:suppressAutoHyphens/>
              <w:snapToGrid w:val="0"/>
              <w:rPr>
                <w:rFonts w:ascii="Arial" w:hAnsi="Arial" w:cs="Arial"/>
                <w:sz w:val="20"/>
                <w:szCs w:val="20"/>
                <w:lang w:eastAsia="ar-SA"/>
              </w:rPr>
            </w:pPr>
            <w:r>
              <w:rPr>
                <w:rFonts w:ascii="Arial" w:hAnsi="Arial" w:cs="Arial"/>
                <w:sz w:val="20"/>
                <w:szCs w:val="20"/>
                <w:lang w:eastAsia="ar-SA"/>
              </w:rPr>
              <w:t xml:space="preserve">Prekių atitikimą nurodytiems reikalavimas patvirtinančius dokumentas, gaminio pasas ir/ arba atitikties  sertifikatas </w:t>
            </w:r>
          </w:p>
        </w:tc>
        <w:tc>
          <w:tcPr>
            <w:tcW w:w="3152" w:type="dxa"/>
            <w:shd w:val="clear" w:color="auto" w:fill="auto"/>
            <w:vAlign w:val="center"/>
          </w:tcPr>
          <w:p w14:paraId="72AAB06F" w14:textId="77777777" w:rsidR="007438A3" w:rsidRPr="0021453A" w:rsidRDefault="007438A3" w:rsidP="00766F85">
            <w:pPr>
              <w:suppressAutoHyphens/>
              <w:snapToGrid w:val="0"/>
              <w:jc w:val="center"/>
              <w:rPr>
                <w:rFonts w:ascii="Arial" w:hAnsi="Arial" w:cs="Arial"/>
                <w:sz w:val="20"/>
                <w:szCs w:val="20"/>
                <w:lang w:eastAsia="ar-SA"/>
              </w:rPr>
            </w:pPr>
          </w:p>
        </w:tc>
      </w:tr>
      <w:tr w:rsidR="007438A3" w:rsidRPr="0021453A" w14:paraId="5FDEC739" w14:textId="77777777" w:rsidTr="00766F85">
        <w:tc>
          <w:tcPr>
            <w:tcW w:w="567" w:type="dxa"/>
            <w:shd w:val="clear" w:color="auto" w:fill="auto"/>
          </w:tcPr>
          <w:p w14:paraId="34A350DC" w14:textId="77777777" w:rsidR="007438A3" w:rsidRDefault="007438A3" w:rsidP="00766F85">
            <w:pPr>
              <w:pStyle w:val="BodyTextIndent"/>
              <w:spacing w:after="0"/>
              <w:ind w:left="0"/>
              <w:jc w:val="both"/>
              <w:rPr>
                <w:rFonts w:ascii="Arial" w:hAnsi="Arial" w:cs="Arial"/>
                <w:position w:val="-6"/>
                <w:sz w:val="20"/>
                <w:szCs w:val="20"/>
                <w:lang w:eastAsia="en-US"/>
              </w:rPr>
            </w:pPr>
            <w:r>
              <w:rPr>
                <w:rFonts w:ascii="Arial" w:hAnsi="Arial" w:cs="Arial"/>
                <w:position w:val="-6"/>
                <w:sz w:val="20"/>
                <w:szCs w:val="20"/>
                <w:lang w:eastAsia="en-US"/>
              </w:rPr>
              <w:t>3.</w:t>
            </w:r>
          </w:p>
        </w:tc>
        <w:tc>
          <w:tcPr>
            <w:tcW w:w="6078" w:type="dxa"/>
            <w:shd w:val="clear" w:color="auto" w:fill="auto"/>
            <w:vAlign w:val="center"/>
          </w:tcPr>
          <w:p w14:paraId="7861DF96" w14:textId="77777777" w:rsidR="007438A3" w:rsidRDefault="007438A3" w:rsidP="00766F85">
            <w:pPr>
              <w:suppressAutoHyphens/>
              <w:snapToGrid w:val="0"/>
              <w:rPr>
                <w:rFonts w:ascii="Arial" w:hAnsi="Arial" w:cs="Arial"/>
                <w:sz w:val="20"/>
                <w:szCs w:val="20"/>
                <w:lang w:eastAsia="ar-SA"/>
              </w:rPr>
            </w:pPr>
          </w:p>
        </w:tc>
        <w:tc>
          <w:tcPr>
            <w:tcW w:w="3152" w:type="dxa"/>
            <w:shd w:val="clear" w:color="auto" w:fill="auto"/>
            <w:vAlign w:val="center"/>
          </w:tcPr>
          <w:p w14:paraId="5DCB6B43" w14:textId="77777777" w:rsidR="007438A3" w:rsidRPr="0021453A" w:rsidRDefault="007438A3" w:rsidP="00766F85">
            <w:pPr>
              <w:suppressAutoHyphens/>
              <w:snapToGrid w:val="0"/>
              <w:jc w:val="center"/>
              <w:rPr>
                <w:rFonts w:ascii="Arial" w:hAnsi="Arial" w:cs="Arial"/>
                <w:sz w:val="20"/>
                <w:szCs w:val="20"/>
                <w:lang w:eastAsia="ar-SA"/>
              </w:rPr>
            </w:pPr>
          </w:p>
        </w:tc>
      </w:tr>
    </w:tbl>
    <w:p w14:paraId="54EC0D92" w14:textId="1F5B321D" w:rsidR="00844520" w:rsidRPr="00CA5150" w:rsidRDefault="00844520" w:rsidP="007438A3">
      <w:pPr>
        <w:pStyle w:val="ListParagraph"/>
        <w:numPr>
          <w:ilvl w:val="0"/>
          <w:numId w:val="2"/>
        </w:numPr>
        <w:tabs>
          <w:tab w:val="left" w:pos="709"/>
        </w:tabs>
        <w:ind w:left="0" w:firstLine="284"/>
        <w:jc w:val="both"/>
        <w:rPr>
          <w:rFonts w:ascii="Arial" w:hAnsi="Arial" w:cs="Arial"/>
          <w:sz w:val="20"/>
          <w:szCs w:val="20"/>
        </w:rPr>
      </w:pPr>
      <w:r w:rsidRPr="00CA5150">
        <w:rPr>
          <w:rFonts w:ascii="Arial" w:hAnsi="Arial" w:cs="Arial"/>
          <w:sz w:val="20"/>
          <w:szCs w:val="20"/>
        </w:rPr>
        <w:t xml:space="preserve">Pasiūlymas galioja </w:t>
      </w:r>
      <w:r w:rsidR="004D71F3">
        <w:rPr>
          <w:rFonts w:ascii="Arial" w:hAnsi="Arial" w:cs="Arial"/>
          <w:sz w:val="20"/>
          <w:szCs w:val="20"/>
        </w:rPr>
        <w:t>60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5742C" w:rsidRDefault="0075742C" w:rsidP="00804667">
      <w:r>
        <w:separator/>
      </w:r>
    </w:p>
  </w:endnote>
  <w:endnote w:type="continuationSeparator" w:id="0">
    <w:p w14:paraId="54EC0D9C" w14:textId="77777777" w:rsidR="0075742C" w:rsidRDefault="0075742C"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75742C" w:rsidRDefault="0075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75742C" w:rsidRDefault="0075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75742C" w:rsidRDefault="0075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5742C" w:rsidRDefault="0075742C" w:rsidP="00804667">
      <w:r>
        <w:separator/>
      </w:r>
    </w:p>
  </w:footnote>
  <w:footnote w:type="continuationSeparator" w:id="0">
    <w:p w14:paraId="54EC0D9A" w14:textId="77777777" w:rsidR="0075742C" w:rsidRDefault="0075742C" w:rsidP="008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75742C" w:rsidRPr="00C153A4" w:rsidRDefault="0075742C">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Pr>
        <w:rFonts w:ascii="Arial" w:hAnsi="Arial" w:cs="Arial"/>
        <w:noProof/>
        <w:sz w:val="20"/>
        <w:szCs w:val="20"/>
      </w:rPr>
      <w:t>2</w:t>
    </w:r>
    <w:r w:rsidRPr="00C153A4">
      <w:rPr>
        <w:rFonts w:ascii="Arial" w:hAnsi="Arial" w:cs="Arial"/>
        <w:noProof/>
        <w:sz w:val="20"/>
        <w:szCs w:val="20"/>
      </w:rPr>
      <w:fldChar w:fldCharType="end"/>
    </w:r>
  </w:p>
  <w:p w14:paraId="54EC0D9E" w14:textId="77777777" w:rsidR="0075742C" w:rsidRDefault="0075742C"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75742C" w:rsidRPr="00C964A7" w:rsidRDefault="0075742C"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75742C" w:rsidRDefault="0075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75742C" w:rsidRDefault="0075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644"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E5DEF"/>
    <w:rsid w:val="001F141D"/>
    <w:rsid w:val="00223D12"/>
    <w:rsid w:val="002240BA"/>
    <w:rsid w:val="002312E1"/>
    <w:rsid w:val="00233630"/>
    <w:rsid w:val="00244AE0"/>
    <w:rsid w:val="00245DFB"/>
    <w:rsid w:val="00247B2F"/>
    <w:rsid w:val="0025697D"/>
    <w:rsid w:val="00267283"/>
    <w:rsid w:val="00274D9D"/>
    <w:rsid w:val="00275EE2"/>
    <w:rsid w:val="00281E07"/>
    <w:rsid w:val="002848BE"/>
    <w:rsid w:val="002C1515"/>
    <w:rsid w:val="002C6B6C"/>
    <w:rsid w:val="002F22D7"/>
    <w:rsid w:val="00305876"/>
    <w:rsid w:val="003227BF"/>
    <w:rsid w:val="00324DCD"/>
    <w:rsid w:val="00325095"/>
    <w:rsid w:val="00346152"/>
    <w:rsid w:val="0034617B"/>
    <w:rsid w:val="00355B63"/>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4D71F3"/>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38A3"/>
    <w:rsid w:val="00747DA1"/>
    <w:rsid w:val="00754856"/>
    <w:rsid w:val="007573CA"/>
    <w:rsid w:val="0075742C"/>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09BE"/>
    <w:rsid w:val="00C964A7"/>
    <w:rsid w:val="00CA5150"/>
    <w:rsid w:val="00CB1AF1"/>
    <w:rsid w:val="00CB4CCF"/>
    <w:rsid w:val="00CC581F"/>
    <w:rsid w:val="00CD0E60"/>
    <w:rsid w:val="00CE2DA6"/>
    <w:rsid w:val="00D007EA"/>
    <w:rsid w:val="00D0579B"/>
    <w:rsid w:val="00D07100"/>
    <w:rsid w:val="00D230B8"/>
    <w:rsid w:val="00D30A96"/>
    <w:rsid w:val="00D347E8"/>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2D33"/>
    <w:rsid w:val="00F33B51"/>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1996</Words>
  <Characters>1139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9</cp:revision>
  <cp:lastPrinted>2016-03-17T05:36:00Z</cp:lastPrinted>
  <dcterms:created xsi:type="dcterms:W3CDTF">2019-10-02T08:15:00Z</dcterms:created>
  <dcterms:modified xsi:type="dcterms:W3CDTF">2020-11-04T12:52:00Z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