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6FD8" w14:textId="77777777" w:rsidR="0057669E" w:rsidRPr="00CE6ECD" w:rsidRDefault="0057669E" w:rsidP="009E3989">
      <w:pPr>
        <w:rPr>
          <w:rFonts w:ascii="Arial" w:hAnsi="Arial" w:cs="Arial"/>
          <w:sz w:val="20"/>
          <w:szCs w:val="20"/>
        </w:rPr>
      </w:pPr>
    </w:p>
    <w:p w14:paraId="362B6FD9" w14:textId="77777777" w:rsidR="0057669E" w:rsidRPr="00CE6ECD" w:rsidRDefault="0057669E" w:rsidP="005B6B0B">
      <w:pPr>
        <w:jc w:val="both"/>
        <w:rPr>
          <w:rFonts w:ascii="Arial" w:hAnsi="Arial" w:cs="Arial"/>
          <w:sz w:val="20"/>
          <w:szCs w:val="20"/>
        </w:rPr>
      </w:pPr>
    </w:p>
    <w:p w14:paraId="362B6FDA" w14:textId="77777777" w:rsidR="0048421A" w:rsidRPr="00CE6ECD" w:rsidRDefault="0048421A" w:rsidP="005B6B0B">
      <w:pPr>
        <w:jc w:val="both"/>
        <w:rPr>
          <w:rFonts w:ascii="Arial" w:hAnsi="Arial" w:cs="Arial"/>
          <w:b/>
          <w:sz w:val="20"/>
          <w:szCs w:val="20"/>
        </w:rPr>
      </w:pPr>
      <w:r w:rsidRPr="00CE6ECD">
        <w:rPr>
          <w:rFonts w:ascii="Arial" w:hAnsi="Arial" w:cs="Arial"/>
          <w:b/>
          <w:sz w:val="20"/>
          <w:szCs w:val="20"/>
        </w:rPr>
        <w:t>KVIETIMAS PATEIKTI KOMERCINĮ PASIŪLYMĄ</w:t>
      </w:r>
    </w:p>
    <w:p w14:paraId="362B6FDB" w14:textId="3B8C8C64" w:rsidR="0048421A" w:rsidRPr="0033644D" w:rsidRDefault="00B70283" w:rsidP="005B6B0B">
      <w:pPr>
        <w:jc w:val="both"/>
        <w:rPr>
          <w:rFonts w:ascii="Arial" w:hAnsi="Arial" w:cs="Arial"/>
          <w:sz w:val="20"/>
          <w:szCs w:val="20"/>
          <w:lang w:val="en-US"/>
        </w:rPr>
      </w:pPr>
      <w:r w:rsidRPr="00CE6ECD">
        <w:rPr>
          <w:rFonts w:ascii="Arial" w:hAnsi="Arial" w:cs="Arial"/>
          <w:sz w:val="20"/>
          <w:szCs w:val="20"/>
        </w:rPr>
        <w:t>20</w:t>
      </w:r>
      <w:r w:rsidR="00D503F2" w:rsidRPr="00CE6ECD">
        <w:rPr>
          <w:rFonts w:ascii="Arial" w:hAnsi="Arial" w:cs="Arial"/>
          <w:sz w:val="20"/>
          <w:szCs w:val="20"/>
        </w:rPr>
        <w:t>21</w:t>
      </w:r>
      <w:r w:rsidR="0048421A" w:rsidRPr="00CE6ECD">
        <w:rPr>
          <w:rFonts w:ascii="Arial" w:hAnsi="Arial" w:cs="Arial"/>
          <w:sz w:val="20"/>
          <w:szCs w:val="20"/>
        </w:rPr>
        <w:t>-</w:t>
      </w:r>
      <w:r w:rsidR="00A96D8F" w:rsidRPr="00CE6ECD">
        <w:rPr>
          <w:rFonts w:ascii="Arial" w:hAnsi="Arial" w:cs="Arial"/>
          <w:sz w:val="20"/>
          <w:szCs w:val="20"/>
        </w:rPr>
        <w:t>1</w:t>
      </w:r>
      <w:r w:rsidR="001B7616" w:rsidRPr="00CE6ECD">
        <w:rPr>
          <w:rFonts w:ascii="Arial" w:hAnsi="Arial" w:cs="Arial"/>
          <w:sz w:val="20"/>
          <w:szCs w:val="20"/>
        </w:rPr>
        <w:t>2</w:t>
      </w:r>
      <w:r w:rsidR="00F72FE2" w:rsidRPr="00CE6ECD">
        <w:rPr>
          <w:rFonts w:ascii="Arial" w:hAnsi="Arial" w:cs="Arial"/>
          <w:sz w:val="20"/>
          <w:szCs w:val="20"/>
        </w:rPr>
        <w:t>-</w:t>
      </w:r>
      <w:r w:rsidR="0033644D">
        <w:rPr>
          <w:rFonts w:ascii="Arial" w:hAnsi="Arial" w:cs="Arial"/>
          <w:sz w:val="20"/>
          <w:szCs w:val="20"/>
          <w:lang w:val="en-US"/>
        </w:rPr>
        <w:t>20</w:t>
      </w:r>
    </w:p>
    <w:p w14:paraId="362B6FDC" w14:textId="77777777" w:rsidR="0048421A" w:rsidRPr="00CE6ECD" w:rsidRDefault="00EC6389" w:rsidP="005B6B0B">
      <w:pPr>
        <w:jc w:val="both"/>
        <w:rPr>
          <w:rFonts w:ascii="Arial" w:hAnsi="Arial" w:cs="Arial"/>
          <w:sz w:val="20"/>
          <w:szCs w:val="20"/>
        </w:rPr>
      </w:pPr>
      <w:r w:rsidRPr="00CE6ECD">
        <w:rPr>
          <w:rFonts w:ascii="Arial" w:hAnsi="Arial" w:cs="Arial"/>
          <w:sz w:val="20"/>
          <w:szCs w:val="20"/>
        </w:rPr>
        <w:t>Lentvaris</w:t>
      </w:r>
    </w:p>
    <w:p w14:paraId="362B6FDD" w14:textId="5119836A" w:rsidR="00C46BB9" w:rsidRPr="00CE6ECD" w:rsidRDefault="00C46BB9" w:rsidP="00C46BB9">
      <w:pPr>
        <w:pStyle w:val="Default"/>
        <w:numPr>
          <w:ilvl w:val="0"/>
          <w:numId w:val="38"/>
        </w:numPr>
        <w:jc w:val="both"/>
        <w:rPr>
          <w:sz w:val="20"/>
          <w:szCs w:val="20"/>
        </w:rPr>
      </w:pPr>
      <w:r w:rsidRPr="00CE6ECD">
        <w:rPr>
          <w:sz w:val="20"/>
          <w:szCs w:val="20"/>
        </w:rPr>
        <w:t>UAB Geležinkelio tiesimo centras (toliau – Bendrovė) perka</w:t>
      </w:r>
      <w:r w:rsidR="00560F96" w:rsidRPr="00CE6ECD">
        <w:rPr>
          <w:sz w:val="20"/>
          <w:szCs w:val="20"/>
        </w:rPr>
        <w:t xml:space="preserve"> </w:t>
      </w:r>
      <w:bookmarkStart w:id="0" w:name="_Hlk90994779"/>
      <w:r w:rsidR="004F0E92" w:rsidRPr="00CE6ECD">
        <w:rPr>
          <w:sz w:val="20"/>
          <w:szCs w:val="20"/>
        </w:rPr>
        <w:t>tranšėjų kasimo mechanizm</w:t>
      </w:r>
      <w:r w:rsidR="00FC4A41" w:rsidRPr="00CE6ECD">
        <w:rPr>
          <w:sz w:val="20"/>
          <w:szCs w:val="20"/>
        </w:rPr>
        <w:t>ą</w:t>
      </w:r>
      <w:r w:rsidR="00CE6ECD" w:rsidRPr="00CE6ECD">
        <w:rPr>
          <w:sz w:val="20"/>
          <w:szCs w:val="20"/>
        </w:rPr>
        <w:t xml:space="preserve"> </w:t>
      </w:r>
      <w:bookmarkEnd w:id="0"/>
      <w:r w:rsidR="009B63D2" w:rsidRPr="00CE6ECD">
        <w:rPr>
          <w:sz w:val="20"/>
          <w:szCs w:val="20"/>
        </w:rPr>
        <w:t xml:space="preserve">(toliau </w:t>
      </w:r>
      <w:r w:rsidRPr="00CE6ECD">
        <w:rPr>
          <w:sz w:val="20"/>
          <w:szCs w:val="20"/>
        </w:rPr>
        <w:t xml:space="preserve">– Prekė). </w:t>
      </w:r>
    </w:p>
    <w:p w14:paraId="362B6FDE" w14:textId="77777777" w:rsidR="00C46BB9" w:rsidRPr="00CE6ECD" w:rsidRDefault="00C46BB9" w:rsidP="00C46BB9">
      <w:pPr>
        <w:pStyle w:val="Default"/>
        <w:numPr>
          <w:ilvl w:val="0"/>
          <w:numId w:val="38"/>
        </w:numPr>
        <w:jc w:val="both"/>
        <w:rPr>
          <w:sz w:val="20"/>
          <w:szCs w:val="20"/>
        </w:rPr>
      </w:pPr>
      <w:r w:rsidRPr="00CE6ECD">
        <w:rPr>
          <w:sz w:val="20"/>
          <w:szCs w:val="20"/>
        </w:rPr>
        <w:t xml:space="preserve">Pirkimo objektas </w:t>
      </w:r>
      <w:r w:rsidR="004E306E" w:rsidRPr="00CE6ECD">
        <w:rPr>
          <w:sz w:val="20"/>
          <w:szCs w:val="20"/>
        </w:rPr>
        <w:t>ne</w:t>
      </w:r>
      <w:r w:rsidRPr="00CE6ECD">
        <w:rPr>
          <w:sz w:val="20"/>
          <w:szCs w:val="20"/>
        </w:rPr>
        <w:t>skaidomas į</w:t>
      </w:r>
      <w:r w:rsidR="004E306E" w:rsidRPr="00CE6ECD">
        <w:rPr>
          <w:sz w:val="20"/>
          <w:szCs w:val="20"/>
        </w:rPr>
        <w:t xml:space="preserve"> pirkimo objekto dalis</w:t>
      </w:r>
      <w:r w:rsidR="009B63D2" w:rsidRPr="00CE6ECD">
        <w:rPr>
          <w:sz w:val="20"/>
          <w:szCs w:val="20"/>
        </w:rPr>
        <w:t>.</w:t>
      </w:r>
    </w:p>
    <w:p w14:paraId="362B6FDF" w14:textId="77777777" w:rsidR="0066436E" w:rsidRPr="00CE6ECD" w:rsidRDefault="0066436E" w:rsidP="0066436E">
      <w:pPr>
        <w:pStyle w:val="Default"/>
        <w:numPr>
          <w:ilvl w:val="0"/>
          <w:numId w:val="38"/>
        </w:numPr>
        <w:rPr>
          <w:sz w:val="20"/>
          <w:szCs w:val="20"/>
        </w:rPr>
      </w:pPr>
      <w:r w:rsidRPr="00CE6ECD">
        <w:rPr>
          <w:sz w:val="20"/>
          <w:szCs w:val="20"/>
        </w:rPr>
        <w:t>Prekių kiekis yra nurodytas Priede Nr.1.</w:t>
      </w:r>
    </w:p>
    <w:p w14:paraId="362B6FE0" w14:textId="77777777" w:rsidR="00974927" w:rsidRPr="00CE6ECD" w:rsidRDefault="00974927" w:rsidP="0066436E">
      <w:pPr>
        <w:pStyle w:val="Default"/>
        <w:numPr>
          <w:ilvl w:val="0"/>
          <w:numId w:val="38"/>
        </w:numPr>
        <w:rPr>
          <w:sz w:val="20"/>
          <w:szCs w:val="20"/>
        </w:rPr>
      </w:pPr>
      <w:r w:rsidRPr="00CE6ECD">
        <w:rPr>
          <w:sz w:val="20"/>
          <w:szCs w:val="20"/>
        </w:rPr>
        <w:t xml:space="preserve">Techniniai reikalavimai Prekei nurodyti Priede Nr.2; </w:t>
      </w:r>
    </w:p>
    <w:p w14:paraId="362B6FE1" w14:textId="77777777" w:rsidR="0066436E" w:rsidRPr="00CE6ECD" w:rsidRDefault="0066436E" w:rsidP="0066436E">
      <w:pPr>
        <w:pStyle w:val="Default"/>
        <w:numPr>
          <w:ilvl w:val="0"/>
          <w:numId w:val="38"/>
        </w:numPr>
        <w:rPr>
          <w:sz w:val="20"/>
          <w:szCs w:val="20"/>
        </w:rPr>
      </w:pPr>
      <w:r w:rsidRPr="00CE6ECD">
        <w:rPr>
          <w:sz w:val="20"/>
          <w:szCs w:val="20"/>
        </w:rPr>
        <w:t xml:space="preserve">Reikalavimai apklausos dalyvių pasiūlymams: </w:t>
      </w:r>
    </w:p>
    <w:p w14:paraId="362B6FE2" w14:textId="77777777" w:rsidR="0066436E" w:rsidRPr="00CE6ECD" w:rsidRDefault="0066436E" w:rsidP="000D2C23">
      <w:pPr>
        <w:pStyle w:val="Default"/>
        <w:numPr>
          <w:ilvl w:val="1"/>
          <w:numId w:val="38"/>
        </w:numPr>
        <w:ind w:left="0" w:firstLine="0"/>
        <w:jc w:val="both"/>
        <w:rPr>
          <w:sz w:val="20"/>
          <w:szCs w:val="20"/>
        </w:rPr>
      </w:pPr>
      <w:r w:rsidRPr="00CE6ECD">
        <w:rPr>
          <w:sz w:val="20"/>
          <w:szCs w:val="20"/>
        </w:rPr>
        <w:t>Apklausos dalyvis</w:t>
      </w:r>
      <w:r w:rsidR="00974927" w:rsidRPr="00CE6ECD">
        <w:rPr>
          <w:sz w:val="20"/>
          <w:szCs w:val="20"/>
        </w:rPr>
        <w:t xml:space="preserve"> (toliau –</w:t>
      </w:r>
      <w:r w:rsidRPr="00CE6ECD">
        <w:rPr>
          <w:sz w:val="20"/>
          <w:szCs w:val="20"/>
        </w:rPr>
        <w:t xml:space="preserve"> </w:t>
      </w:r>
      <w:r w:rsidR="00974927" w:rsidRPr="00CE6ECD">
        <w:rPr>
          <w:sz w:val="20"/>
          <w:szCs w:val="20"/>
        </w:rPr>
        <w:t xml:space="preserve">Dalyvis) </w:t>
      </w:r>
      <w:r w:rsidRPr="00CE6ECD">
        <w:rPr>
          <w:sz w:val="20"/>
          <w:szCs w:val="20"/>
        </w:rPr>
        <w:t xml:space="preserve">privalo pateikti (nurodyti): </w:t>
      </w:r>
    </w:p>
    <w:p w14:paraId="362B6FE3" w14:textId="77777777" w:rsidR="000D2C23" w:rsidRPr="00CE6ECD" w:rsidRDefault="000D2C23" w:rsidP="000D2C23">
      <w:pPr>
        <w:pStyle w:val="Default"/>
        <w:numPr>
          <w:ilvl w:val="1"/>
          <w:numId w:val="38"/>
        </w:numPr>
        <w:ind w:left="0" w:firstLine="0"/>
        <w:jc w:val="both"/>
        <w:rPr>
          <w:sz w:val="20"/>
          <w:szCs w:val="20"/>
        </w:rPr>
      </w:pPr>
      <w:r w:rsidRPr="00CE6ECD">
        <w:rPr>
          <w:sz w:val="20"/>
          <w:szCs w:val="20"/>
        </w:rPr>
        <w:t xml:space="preserve">Bendrą palyginamąją pasiūlymo kainą be PVM. Kainos užrašomos skaičiais ir žodžiais. Į pasiūlymo kainą turi būti įskaičiuoti visi mokesčiai ir rinkliavos, taikomi Prekėms Lietuvoje, įskaitant (bet neapsiribojant) bet kokius muito mokesčius ir rinkliavas, transportavimo išlaidas, įpakavimo, pakrovimo, tranzito, tikrinimo, draudimo ir kitas su Prekės tiekimu susijusias išlaidas. </w:t>
      </w:r>
    </w:p>
    <w:p w14:paraId="362B6FE4" w14:textId="77777777" w:rsidR="0066436E" w:rsidRPr="00CE6ECD" w:rsidRDefault="0066436E" w:rsidP="000D2C23">
      <w:pPr>
        <w:pStyle w:val="Default"/>
        <w:numPr>
          <w:ilvl w:val="1"/>
          <w:numId w:val="38"/>
        </w:numPr>
        <w:ind w:left="0" w:firstLine="0"/>
        <w:jc w:val="both"/>
        <w:rPr>
          <w:sz w:val="20"/>
          <w:szCs w:val="20"/>
        </w:rPr>
      </w:pPr>
      <w:r w:rsidRPr="00CE6ECD">
        <w:rPr>
          <w:sz w:val="20"/>
          <w:szCs w:val="20"/>
        </w:rPr>
        <w:t xml:space="preserve">Pateikdamas pasiūlymas </w:t>
      </w:r>
      <w:r w:rsidR="00974927" w:rsidRPr="00CE6ECD">
        <w:rPr>
          <w:sz w:val="20"/>
          <w:szCs w:val="20"/>
        </w:rPr>
        <w:t>Dalyvis</w:t>
      </w:r>
      <w:r w:rsidRPr="00CE6ECD">
        <w:rPr>
          <w:sz w:val="20"/>
          <w:szCs w:val="20"/>
        </w:rPr>
        <w:t xml:space="preserve"> privalo užpildyti pasiūlymo formą (Priedas Nr. 1) </w:t>
      </w:r>
    </w:p>
    <w:p w14:paraId="362B6FE6" w14:textId="65B6866D" w:rsidR="0066436E" w:rsidRPr="00CE6ECD" w:rsidRDefault="00974927" w:rsidP="00CE6ECD">
      <w:pPr>
        <w:pStyle w:val="Default"/>
        <w:numPr>
          <w:ilvl w:val="0"/>
          <w:numId w:val="38"/>
        </w:numPr>
        <w:rPr>
          <w:sz w:val="20"/>
          <w:szCs w:val="20"/>
        </w:rPr>
      </w:pPr>
      <w:r w:rsidRPr="00CE6ECD">
        <w:rPr>
          <w:sz w:val="20"/>
          <w:szCs w:val="20"/>
        </w:rPr>
        <w:t>Apklausos D</w:t>
      </w:r>
      <w:r w:rsidR="0066436E" w:rsidRPr="00CE6ECD">
        <w:rPr>
          <w:sz w:val="20"/>
          <w:szCs w:val="20"/>
        </w:rPr>
        <w:t xml:space="preserve">alyvių pasiūlymai bus vertinimą </w:t>
      </w:r>
      <w:r w:rsidR="0066436E" w:rsidRPr="00CE6ECD">
        <w:rPr>
          <w:color w:val="FF0000"/>
          <w:sz w:val="20"/>
          <w:szCs w:val="20"/>
        </w:rPr>
        <w:t xml:space="preserve">pagal </w:t>
      </w:r>
      <w:r w:rsidR="00C201B9" w:rsidRPr="00CE6ECD">
        <w:rPr>
          <w:color w:val="FF0000"/>
          <w:sz w:val="20"/>
          <w:szCs w:val="20"/>
        </w:rPr>
        <w:t>funkcionalumo išpildymą bei ekonominį naudingumą</w:t>
      </w:r>
      <w:r w:rsidR="00CE6ECD" w:rsidRPr="00CE6ECD">
        <w:rPr>
          <w:color w:val="FF0000"/>
          <w:sz w:val="20"/>
          <w:szCs w:val="20"/>
        </w:rPr>
        <w:t>.</w:t>
      </w:r>
    </w:p>
    <w:p w14:paraId="362B6FE7" w14:textId="77777777" w:rsidR="0066436E" w:rsidRPr="00CE6ECD" w:rsidRDefault="00974927" w:rsidP="00CE6ECD">
      <w:pPr>
        <w:pStyle w:val="Default"/>
        <w:numPr>
          <w:ilvl w:val="0"/>
          <w:numId w:val="38"/>
        </w:numPr>
        <w:rPr>
          <w:sz w:val="20"/>
          <w:szCs w:val="20"/>
        </w:rPr>
      </w:pPr>
      <w:r w:rsidRPr="00CE6ECD">
        <w:rPr>
          <w:sz w:val="20"/>
          <w:szCs w:val="20"/>
        </w:rPr>
        <w:t xml:space="preserve"> Apklausos D</w:t>
      </w:r>
      <w:r w:rsidR="0066436E" w:rsidRPr="00CE6ECD">
        <w:rPr>
          <w:sz w:val="20"/>
          <w:szCs w:val="20"/>
        </w:rPr>
        <w:t xml:space="preserve">alyvis turi nurodyti savo pasiūlymo galiojimo terminą. Pasiūlymo galiojimo terminas neturi būti trumpesnis kaip 60 kalendorinių dienų nuo pasiūlymų pateikimo termino pabaigos. </w:t>
      </w:r>
    </w:p>
    <w:p w14:paraId="362B6FE8" w14:textId="77777777" w:rsidR="0066436E" w:rsidRPr="00CE6ECD" w:rsidRDefault="0066436E" w:rsidP="00CE6ECD">
      <w:pPr>
        <w:pStyle w:val="Default"/>
        <w:numPr>
          <w:ilvl w:val="0"/>
          <w:numId w:val="38"/>
        </w:numPr>
        <w:rPr>
          <w:sz w:val="20"/>
          <w:szCs w:val="20"/>
        </w:rPr>
      </w:pPr>
      <w:r w:rsidRPr="00CE6ECD">
        <w:rPr>
          <w:sz w:val="20"/>
          <w:szCs w:val="20"/>
        </w:rPr>
        <w:t xml:space="preserve">Bendrovė nekompensuoja ir neatsako už Dalyvio turėtas dalyvavimo Apklausoje bei dokumentų rengimo išlaidas. </w:t>
      </w:r>
    </w:p>
    <w:p w14:paraId="362B6FE9" w14:textId="5DE25EC0" w:rsidR="007B3F9E" w:rsidRPr="00CE6ECD" w:rsidRDefault="00A87AD0" w:rsidP="00CE6ECD">
      <w:pPr>
        <w:pStyle w:val="Default"/>
        <w:numPr>
          <w:ilvl w:val="0"/>
          <w:numId w:val="38"/>
        </w:numPr>
        <w:rPr>
          <w:sz w:val="20"/>
          <w:szCs w:val="20"/>
        </w:rPr>
      </w:pPr>
      <w:r w:rsidRPr="00CE6ECD">
        <w:rPr>
          <w:sz w:val="20"/>
          <w:szCs w:val="20"/>
        </w:rPr>
        <w:t xml:space="preserve">Prekių </w:t>
      </w:r>
      <w:r w:rsidR="00974927" w:rsidRPr="00CE6ECD">
        <w:rPr>
          <w:sz w:val="20"/>
          <w:szCs w:val="20"/>
        </w:rPr>
        <w:t>Tiekėjui (toliau-</w:t>
      </w:r>
      <w:r w:rsidRPr="00CE6ECD">
        <w:rPr>
          <w:sz w:val="20"/>
          <w:szCs w:val="20"/>
        </w:rPr>
        <w:t>Tie</w:t>
      </w:r>
      <w:r w:rsidR="00974927" w:rsidRPr="00CE6ECD">
        <w:rPr>
          <w:sz w:val="20"/>
          <w:szCs w:val="20"/>
        </w:rPr>
        <w:t>kėjas)</w:t>
      </w:r>
      <w:r w:rsidR="0066436E" w:rsidRPr="00CE6ECD">
        <w:rPr>
          <w:sz w:val="20"/>
          <w:szCs w:val="20"/>
        </w:rPr>
        <w:t xml:space="preserve"> už laiku pristatytas ir priimtas prekes bus mokama per </w:t>
      </w:r>
      <w:r w:rsidR="00F835A7" w:rsidRPr="00CE6ECD">
        <w:rPr>
          <w:sz w:val="20"/>
          <w:szCs w:val="20"/>
        </w:rPr>
        <w:t>30</w:t>
      </w:r>
      <w:r w:rsidR="0066436E" w:rsidRPr="00CE6ECD">
        <w:rPr>
          <w:sz w:val="20"/>
          <w:szCs w:val="20"/>
        </w:rPr>
        <w:t xml:space="preserve"> kalendorinių dienų nuo prekių priėmimo-perdavimo akto bei sąskaitos – faktūros pasirašymo dienos. </w:t>
      </w:r>
    </w:p>
    <w:p w14:paraId="362B6FEA" w14:textId="77777777" w:rsidR="0066436E" w:rsidRPr="00CE6ECD" w:rsidRDefault="00974927" w:rsidP="00CE6ECD">
      <w:pPr>
        <w:pStyle w:val="Default"/>
        <w:numPr>
          <w:ilvl w:val="0"/>
          <w:numId w:val="38"/>
        </w:numPr>
        <w:rPr>
          <w:sz w:val="20"/>
          <w:szCs w:val="20"/>
        </w:rPr>
      </w:pPr>
      <w:r w:rsidRPr="00CE6ECD">
        <w:rPr>
          <w:sz w:val="20"/>
          <w:szCs w:val="20"/>
        </w:rPr>
        <w:t xml:space="preserve">Dalyvio </w:t>
      </w:r>
      <w:r w:rsidR="0066436E" w:rsidRPr="00CE6ECD">
        <w:rPr>
          <w:sz w:val="20"/>
          <w:szCs w:val="20"/>
        </w:rPr>
        <w:t xml:space="preserve">pateiktas pasiūlymas bus atmestas, jei pasiūlymas pateiktas pasiūlymas neatitiks techninėje specifikacijoje nurodytų reikalavimų. </w:t>
      </w:r>
    </w:p>
    <w:p w14:paraId="362B6FEB" w14:textId="074C1971" w:rsidR="0066436E" w:rsidRPr="00CE6ECD" w:rsidRDefault="0066436E" w:rsidP="00CE6ECD">
      <w:pPr>
        <w:pStyle w:val="Default"/>
        <w:numPr>
          <w:ilvl w:val="0"/>
          <w:numId w:val="38"/>
        </w:numPr>
        <w:rPr>
          <w:sz w:val="20"/>
          <w:szCs w:val="20"/>
        </w:rPr>
      </w:pPr>
      <w:r w:rsidRPr="00CE6ECD">
        <w:rPr>
          <w:sz w:val="20"/>
          <w:szCs w:val="20"/>
        </w:rPr>
        <w:t>Pasiūlymą prašom</w:t>
      </w:r>
      <w:r w:rsidR="00685DAD" w:rsidRPr="00CE6ECD">
        <w:rPr>
          <w:sz w:val="20"/>
          <w:szCs w:val="20"/>
        </w:rPr>
        <w:t>e pateikti iki 20</w:t>
      </w:r>
      <w:r w:rsidR="00931DD3" w:rsidRPr="00CE6ECD">
        <w:rPr>
          <w:sz w:val="20"/>
          <w:szCs w:val="20"/>
        </w:rPr>
        <w:t>21</w:t>
      </w:r>
      <w:r w:rsidR="00685DAD" w:rsidRPr="00CE6ECD">
        <w:rPr>
          <w:sz w:val="20"/>
          <w:szCs w:val="20"/>
        </w:rPr>
        <w:t xml:space="preserve"> m. </w:t>
      </w:r>
      <w:r w:rsidR="005A6A7F" w:rsidRPr="00CE6ECD">
        <w:rPr>
          <w:sz w:val="20"/>
          <w:szCs w:val="20"/>
        </w:rPr>
        <w:t>gruodžio</w:t>
      </w:r>
      <w:r w:rsidR="00685DAD" w:rsidRPr="00CE6ECD">
        <w:rPr>
          <w:sz w:val="20"/>
          <w:szCs w:val="20"/>
        </w:rPr>
        <w:t xml:space="preserve"> </w:t>
      </w:r>
      <w:r w:rsidR="000C4D47">
        <w:rPr>
          <w:sz w:val="20"/>
          <w:szCs w:val="20"/>
        </w:rPr>
        <w:t>2</w:t>
      </w:r>
      <w:r w:rsidR="0049716C">
        <w:rPr>
          <w:sz w:val="20"/>
          <w:szCs w:val="20"/>
        </w:rPr>
        <w:t xml:space="preserve">9 </w:t>
      </w:r>
      <w:r w:rsidR="00013BE5" w:rsidRPr="00CE6ECD">
        <w:rPr>
          <w:sz w:val="20"/>
          <w:szCs w:val="20"/>
        </w:rPr>
        <w:t>d. 1</w:t>
      </w:r>
      <w:r w:rsidR="004A47C9">
        <w:rPr>
          <w:sz w:val="20"/>
          <w:szCs w:val="20"/>
        </w:rPr>
        <w:t>7</w:t>
      </w:r>
      <w:r w:rsidR="00A87AD0" w:rsidRPr="00CE6ECD">
        <w:rPr>
          <w:sz w:val="20"/>
          <w:szCs w:val="20"/>
        </w:rPr>
        <w:t>:00 val. elektroniniu pašto adresu:</w:t>
      </w:r>
      <w:r w:rsidRPr="00CE6ECD">
        <w:rPr>
          <w:sz w:val="20"/>
          <w:szCs w:val="20"/>
        </w:rPr>
        <w:t xml:space="preserve"> </w:t>
      </w:r>
      <w:hyperlink r:id="rId8" w:history="1">
        <w:r w:rsidR="001B7750" w:rsidRPr="00CE6ECD">
          <w:rPr>
            <w:sz w:val="20"/>
            <w:szCs w:val="20"/>
          </w:rPr>
          <w:t>konkursai@gtcpirkimai.lt</w:t>
        </w:r>
      </w:hyperlink>
      <w:r w:rsidR="001B7750" w:rsidRPr="00CE6ECD">
        <w:rPr>
          <w:sz w:val="20"/>
          <w:szCs w:val="20"/>
        </w:rPr>
        <w:t>;</w:t>
      </w:r>
    </w:p>
    <w:p w14:paraId="362B6FEC" w14:textId="77777777" w:rsidR="0066436E" w:rsidRPr="00CE6ECD" w:rsidRDefault="0066436E" w:rsidP="00CE6ECD">
      <w:pPr>
        <w:pStyle w:val="Default"/>
        <w:numPr>
          <w:ilvl w:val="0"/>
          <w:numId w:val="38"/>
        </w:numPr>
        <w:rPr>
          <w:sz w:val="20"/>
          <w:szCs w:val="20"/>
        </w:rPr>
      </w:pPr>
      <w:r w:rsidRPr="00CE6ECD">
        <w:rPr>
          <w:sz w:val="20"/>
          <w:szCs w:val="20"/>
        </w:rPr>
        <w:t xml:space="preserve">Pateikdamas pasiūlymą Dalyvis pareiškia ir garantuoja, kad susipažino su visomis šios Apklausos dokumentų nuostatomis ir kad priima juos kaip vientisą ir nedalomą dokumentą bei sutinka su visomis Apklausos nuostatomis. </w:t>
      </w:r>
    </w:p>
    <w:p w14:paraId="362B6FED" w14:textId="77777777" w:rsidR="0066436E" w:rsidRPr="00CE6ECD" w:rsidRDefault="0066436E" w:rsidP="00CE6ECD">
      <w:pPr>
        <w:pStyle w:val="Default"/>
        <w:numPr>
          <w:ilvl w:val="0"/>
          <w:numId w:val="38"/>
        </w:numPr>
        <w:rPr>
          <w:sz w:val="20"/>
          <w:szCs w:val="20"/>
        </w:rPr>
      </w:pPr>
      <w:r w:rsidRPr="00CE6ECD">
        <w:rPr>
          <w:sz w:val="20"/>
          <w:szCs w:val="20"/>
        </w:rPr>
        <w:t xml:space="preserve">Po pasiūlymų pateikimo termino pabaigos, jokie pasiūlymų pakeitimai bei kiti dokumentai, jeigu to neprašo Bendrovė, nepriimami. </w:t>
      </w:r>
    </w:p>
    <w:p w14:paraId="362B6FEE" w14:textId="10C16C51" w:rsidR="0066436E" w:rsidRPr="00CE6ECD" w:rsidRDefault="0066436E" w:rsidP="00CE6ECD">
      <w:pPr>
        <w:pStyle w:val="Default"/>
        <w:numPr>
          <w:ilvl w:val="0"/>
          <w:numId w:val="38"/>
        </w:numPr>
        <w:rPr>
          <w:sz w:val="20"/>
          <w:szCs w:val="20"/>
        </w:rPr>
      </w:pPr>
      <w:r w:rsidRPr="00CE6ECD">
        <w:rPr>
          <w:sz w:val="20"/>
          <w:szCs w:val="20"/>
        </w:rPr>
        <w:t xml:space="preserve">Bendrovė bet kuriuo metu iki pirkimo sutarties sudarymo turi teisę nutraukti pirkimo procedūras, jeigu atsirado aplinkybių, kurių nebuvo galima numatyti (perkamos prekės, paslaugos ar darbai tapo nereikalingais arba nėra lėšų jiems apmokėti ir kt.) </w:t>
      </w:r>
    </w:p>
    <w:p w14:paraId="7119BAC1" w14:textId="77777777" w:rsidR="006B21E0" w:rsidRPr="00CE6ECD" w:rsidRDefault="006B21E0" w:rsidP="00CE6ECD">
      <w:pPr>
        <w:pStyle w:val="Default"/>
        <w:numPr>
          <w:ilvl w:val="0"/>
          <w:numId w:val="38"/>
        </w:numPr>
        <w:rPr>
          <w:sz w:val="20"/>
          <w:szCs w:val="20"/>
        </w:rPr>
      </w:pPr>
      <w:r w:rsidRPr="00CE6ECD">
        <w:rPr>
          <w:sz w:val="20"/>
          <w:szCs w:val="20"/>
        </w:rPr>
        <w:t>Prekių tiekimo Sutarties projektas pateiktas Priede Nr.3.</w:t>
      </w:r>
    </w:p>
    <w:p w14:paraId="031E78C6" w14:textId="77777777" w:rsidR="006B21E0" w:rsidRPr="00CE6ECD" w:rsidRDefault="006B21E0" w:rsidP="00CE6ECD">
      <w:pPr>
        <w:pStyle w:val="Default"/>
        <w:numPr>
          <w:ilvl w:val="0"/>
          <w:numId w:val="38"/>
        </w:numPr>
        <w:rPr>
          <w:sz w:val="20"/>
          <w:szCs w:val="20"/>
        </w:rPr>
      </w:pPr>
      <w:r w:rsidRPr="00CE6ECD">
        <w:rPr>
          <w:sz w:val="20"/>
          <w:szCs w:val="20"/>
        </w:rPr>
        <w:t>Pirkimo-pardavimo sutartis bus patvirtinama Šalims pasirašius el. parašais, jeigu Šalys raštu nesutars kitaip.</w:t>
      </w:r>
    </w:p>
    <w:p w14:paraId="676508B6" w14:textId="77777777" w:rsidR="00B34A2E" w:rsidRPr="00CE6ECD" w:rsidRDefault="00B34A2E" w:rsidP="006B21E0">
      <w:pPr>
        <w:pStyle w:val="Default"/>
        <w:ind w:left="360"/>
        <w:rPr>
          <w:sz w:val="20"/>
          <w:szCs w:val="20"/>
        </w:rPr>
      </w:pPr>
    </w:p>
    <w:p w14:paraId="362B6FEF" w14:textId="77777777" w:rsidR="000D2C23" w:rsidRPr="00CE6ECD" w:rsidRDefault="000D2C23" w:rsidP="000D2C23">
      <w:pPr>
        <w:pStyle w:val="Default"/>
        <w:ind w:left="360"/>
        <w:rPr>
          <w:sz w:val="20"/>
          <w:szCs w:val="20"/>
        </w:rPr>
      </w:pPr>
    </w:p>
    <w:p w14:paraId="362B6FF0" w14:textId="77777777" w:rsidR="0066436E" w:rsidRPr="00CE6ECD" w:rsidRDefault="0066436E" w:rsidP="000D2C23">
      <w:pPr>
        <w:pStyle w:val="Default"/>
        <w:ind w:left="360"/>
        <w:rPr>
          <w:sz w:val="20"/>
          <w:szCs w:val="20"/>
        </w:rPr>
      </w:pPr>
      <w:r w:rsidRPr="00CE6ECD">
        <w:rPr>
          <w:sz w:val="20"/>
          <w:szCs w:val="20"/>
        </w:rPr>
        <w:t xml:space="preserve">Atsakingas asmuo – </w:t>
      </w:r>
      <w:r w:rsidR="00A87AD0" w:rsidRPr="00CE6ECD">
        <w:rPr>
          <w:sz w:val="20"/>
          <w:szCs w:val="20"/>
        </w:rPr>
        <w:t>Arvydas</w:t>
      </w:r>
      <w:r w:rsidRPr="00CE6ECD">
        <w:rPr>
          <w:sz w:val="20"/>
          <w:szCs w:val="20"/>
        </w:rPr>
        <w:t xml:space="preserve"> </w:t>
      </w:r>
      <w:r w:rsidR="00A87AD0" w:rsidRPr="00CE6ECD">
        <w:rPr>
          <w:sz w:val="20"/>
          <w:szCs w:val="20"/>
        </w:rPr>
        <w:t>Mordosas</w:t>
      </w:r>
      <w:r w:rsidRPr="00CE6ECD">
        <w:rPr>
          <w:sz w:val="20"/>
          <w:szCs w:val="20"/>
        </w:rPr>
        <w:t xml:space="preserve"> tel. </w:t>
      </w:r>
      <w:r w:rsidR="00A87AD0" w:rsidRPr="00CE6ECD">
        <w:rPr>
          <w:sz w:val="20"/>
          <w:szCs w:val="20"/>
        </w:rPr>
        <w:t>8620 28728</w:t>
      </w:r>
      <w:r w:rsidRPr="00CE6ECD">
        <w:rPr>
          <w:sz w:val="20"/>
          <w:szCs w:val="20"/>
        </w:rPr>
        <w:t xml:space="preserve">; </w:t>
      </w:r>
    </w:p>
    <w:p w14:paraId="362B6FF1" w14:textId="784665B2" w:rsidR="00CF7184" w:rsidRPr="00CE6ECD" w:rsidRDefault="0066436E" w:rsidP="000D2C23">
      <w:pPr>
        <w:ind w:left="360"/>
        <w:jc w:val="both"/>
        <w:rPr>
          <w:rFonts w:ascii="Arial" w:hAnsi="Arial" w:cs="Arial"/>
          <w:sz w:val="20"/>
          <w:szCs w:val="20"/>
        </w:rPr>
      </w:pPr>
      <w:r w:rsidRPr="00CE6ECD">
        <w:rPr>
          <w:rFonts w:ascii="Arial" w:hAnsi="Arial" w:cs="Arial"/>
          <w:sz w:val="20"/>
          <w:szCs w:val="20"/>
        </w:rPr>
        <w:t xml:space="preserve">El. p. </w:t>
      </w:r>
      <w:hyperlink r:id="rId9" w:history="1">
        <w:r w:rsidR="00CF7184" w:rsidRPr="00CE6ECD">
          <w:rPr>
            <w:rStyle w:val="Hyperlink"/>
            <w:rFonts w:ascii="Arial" w:hAnsi="Arial" w:cs="Arial"/>
            <w:sz w:val="20"/>
            <w:szCs w:val="20"/>
          </w:rPr>
          <w:t>Arvydas.mordosas@gtc.lt</w:t>
        </w:r>
      </w:hyperlink>
    </w:p>
    <w:p w14:paraId="483F1F00" w14:textId="77777777" w:rsidR="0066436E" w:rsidRPr="00CE6ECD" w:rsidRDefault="00CF7184" w:rsidP="000D2C23">
      <w:pPr>
        <w:ind w:left="360"/>
        <w:jc w:val="both"/>
        <w:rPr>
          <w:rFonts w:ascii="Arial" w:hAnsi="Arial" w:cs="Arial"/>
          <w:sz w:val="20"/>
          <w:szCs w:val="20"/>
        </w:rPr>
      </w:pPr>
      <w:r w:rsidRPr="00CE6ECD">
        <w:rPr>
          <w:rFonts w:ascii="Arial" w:hAnsi="Arial" w:cs="Arial"/>
          <w:sz w:val="20"/>
          <w:szCs w:val="20"/>
        </w:rPr>
        <w:br w:type="column"/>
      </w:r>
    </w:p>
    <w:p w14:paraId="110BB42F" w14:textId="7DE5E303" w:rsidR="000F3CEB" w:rsidRPr="00CE6ECD" w:rsidRDefault="000F3CEB" w:rsidP="000F3CEB">
      <w:pPr>
        <w:pBdr>
          <w:bottom w:val="single" w:sz="4" w:space="1" w:color="auto"/>
        </w:pBdr>
        <w:jc w:val="center"/>
        <w:rPr>
          <w:rFonts w:ascii="Arial" w:hAnsi="Arial" w:cs="Arial"/>
          <w:b/>
          <w:sz w:val="20"/>
          <w:szCs w:val="20"/>
        </w:rPr>
      </w:pPr>
      <w:r w:rsidRPr="00CE6ECD">
        <w:rPr>
          <w:rFonts w:ascii="Arial" w:hAnsi="Arial" w:cs="Arial"/>
          <w:b/>
          <w:sz w:val="20"/>
          <w:szCs w:val="20"/>
        </w:rPr>
        <w:t>Įmonės pavadinimas</w:t>
      </w:r>
    </w:p>
    <w:p w14:paraId="090C166A" w14:textId="77777777" w:rsidR="000F3CEB" w:rsidRPr="00CE6ECD" w:rsidRDefault="000F3CEB" w:rsidP="000F3CEB">
      <w:pPr>
        <w:ind w:right="-178"/>
        <w:jc w:val="right"/>
        <w:rPr>
          <w:rFonts w:ascii="Arial" w:hAnsi="Arial" w:cs="Arial"/>
          <w:noProof/>
          <w:sz w:val="20"/>
          <w:szCs w:val="20"/>
        </w:rPr>
      </w:pPr>
      <w:r w:rsidRPr="00CE6ECD">
        <w:rPr>
          <w:rFonts w:ascii="Arial" w:hAnsi="Arial" w:cs="Arial"/>
          <w:noProof/>
          <w:sz w:val="20"/>
          <w:szCs w:val="20"/>
        </w:rPr>
        <w:t xml:space="preserve"> </w:t>
      </w:r>
    </w:p>
    <w:p w14:paraId="2FC4A1D9" w14:textId="77777777" w:rsidR="000F3CEB" w:rsidRPr="00CE6ECD" w:rsidRDefault="000F3CEB" w:rsidP="000F3CEB">
      <w:pPr>
        <w:suppressAutoHyphens/>
        <w:ind w:firstLine="540"/>
        <w:jc w:val="right"/>
        <w:rPr>
          <w:rFonts w:ascii="Arial" w:hAnsi="Arial" w:cs="Arial"/>
          <w:b/>
          <w:sz w:val="20"/>
          <w:szCs w:val="20"/>
          <w:lang w:eastAsia="ar-SA"/>
        </w:rPr>
      </w:pPr>
      <w:r w:rsidRPr="00CE6ECD">
        <w:rPr>
          <w:rFonts w:ascii="Arial" w:hAnsi="Arial" w:cs="Arial"/>
          <w:b/>
          <w:sz w:val="20"/>
          <w:szCs w:val="20"/>
          <w:lang w:eastAsia="ar-SA"/>
        </w:rPr>
        <w:t xml:space="preserve"> Priedas Nr. 1</w:t>
      </w:r>
    </w:p>
    <w:p w14:paraId="2581C44C" w14:textId="77777777" w:rsidR="000F3CEB" w:rsidRPr="00CE6ECD" w:rsidRDefault="000F3CEB" w:rsidP="000F3CEB">
      <w:pPr>
        <w:tabs>
          <w:tab w:val="center" w:pos="2520"/>
        </w:tabs>
        <w:suppressAutoHyphens/>
        <w:jc w:val="both"/>
        <w:rPr>
          <w:rFonts w:ascii="Arial" w:hAnsi="Arial" w:cs="Arial"/>
          <w:sz w:val="20"/>
          <w:szCs w:val="20"/>
          <w:lang w:eastAsia="ar-SA"/>
        </w:rPr>
      </w:pPr>
      <w:r w:rsidRPr="00CE6ECD">
        <w:rPr>
          <w:rFonts w:ascii="Arial" w:hAnsi="Arial" w:cs="Arial"/>
          <w:sz w:val="20"/>
          <w:szCs w:val="20"/>
          <w:lang w:eastAsia="ar-SA"/>
        </w:rPr>
        <w:t>UAB Geležinkelio tiesimo centras</w:t>
      </w:r>
    </w:p>
    <w:p w14:paraId="7E544F81" w14:textId="77777777" w:rsidR="000F3CEB" w:rsidRPr="00CE6ECD" w:rsidRDefault="000F3CEB" w:rsidP="000F3CEB">
      <w:pPr>
        <w:rPr>
          <w:rFonts w:ascii="Arial" w:hAnsi="Arial" w:cs="Arial"/>
          <w:sz w:val="20"/>
          <w:szCs w:val="20"/>
        </w:rPr>
      </w:pPr>
    </w:p>
    <w:p w14:paraId="037AF50A" w14:textId="77777777" w:rsidR="000F3CEB" w:rsidRPr="00CE6ECD" w:rsidRDefault="000F3CEB" w:rsidP="000F3CEB">
      <w:pPr>
        <w:rPr>
          <w:rFonts w:ascii="Arial" w:hAnsi="Arial" w:cs="Arial"/>
          <w:sz w:val="20"/>
          <w:szCs w:val="20"/>
        </w:rPr>
      </w:pPr>
    </w:p>
    <w:p w14:paraId="1F1726C6" w14:textId="77777777" w:rsidR="000F3CEB" w:rsidRPr="00CE6ECD" w:rsidRDefault="000F3CEB" w:rsidP="000F3CEB">
      <w:pPr>
        <w:jc w:val="center"/>
        <w:rPr>
          <w:rFonts w:ascii="Arial" w:hAnsi="Arial" w:cs="Arial"/>
          <w:bCs/>
          <w:sz w:val="20"/>
          <w:szCs w:val="20"/>
        </w:rPr>
      </w:pPr>
      <w:r w:rsidRPr="00CE6ECD">
        <w:rPr>
          <w:rFonts w:ascii="Arial" w:hAnsi="Arial" w:cs="Arial"/>
          <w:sz w:val="20"/>
          <w:szCs w:val="20"/>
        </w:rPr>
        <w:t xml:space="preserve"> Apklausos pavadinimas</w:t>
      </w:r>
    </w:p>
    <w:p w14:paraId="56373EDD" w14:textId="77777777" w:rsidR="000F3CEB" w:rsidRPr="00CE6ECD" w:rsidRDefault="000F3CEB" w:rsidP="000F3CEB">
      <w:pPr>
        <w:shd w:val="clear" w:color="auto" w:fill="FFFFFF"/>
        <w:suppressAutoHyphens/>
        <w:jc w:val="center"/>
        <w:rPr>
          <w:rFonts w:ascii="Arial" w:hAnsi="Arial" w:cs="Arial"/>
          <w:sz w:val="20"/>
          <w:szCs w:val="20"/>
          <w:u w:val="single"/>
          <w:lang w:eastAsia="ar-SA"/>
        </w:rPr>
      </w:pPr>
      <w:r w:rsidRPr="00CE6ECD">
        <w:rPr>
          <w:rFonts w:ascii="Arial" w:hAnsi="Arial" w:cs="Arial"/>
          <w:sz w:val="20"/>
          <w:szCs w:val="20"/>
          <w:u w:val="single"/>
          <w:lang w:eastAsia="ar-SA"/>
        </w:rPr>
        <w:t xml:space="preserve">                                           _</w:t>
      </w:r>
    </w:p>
    <w:p w14:paraId="20738253" w14:textId="77777777" w:rsidR="000F3CEB" w:rsidRPr="00CE6ECD" w:rsidRDefault="000F3CEB" w:rsidP="000F3CEB">
      <w:pPr>
        <w:shd w:val="clear" w:color="auto" w:fill="FFFFFF"/>
        <w:suppressAutoHyphens/>
        <w:jc w:val="center"/>
        <w:rPr>
          <w:rFonts w:ascii="Arial" w:hAnsi="Arial" w:cs="Arial"/>
          <w:bCs/>
          <w:sz w:val="20"/>
          <w:szCs w:val="20"/>
          <w:lang w:eastAsia="ar-SA"/>
        </w:rPr>
      </w:pPr>
      <w:r w:rsidRPr="00CE6ECD">
        <w:rPr>
          <w:rFonts w:ascii="Arial" w:hAnsi="Arial" w:cs="Arial"/>
          <w:bCs/>
          <w:sz w:val="20"/>
          <w:szCs w:val="20"/>
          <w:lang w:eastAsia="ar-SA"/>
        </w:rPr>
        <w:t>(Data)</w:t>
      </w:r>
    </w:p>
    <w:p w14:paraId="0A5B5C0F" w14:textId="77777777" w:rsidR="000F3CEB" w:rsidRPr="00CE6ECD" w:rsidRDefault="000F3CEB" w:rsidP="000F3CEB">
      <w:pPr>
        <w:shd w:val="clear" w:color="auto" w:fill="FFFFFF"/>
        <w:suppressAutoHyphens/>
        <w:jc w:val="center"/>
        <w:rPr>
          <w:rFonts w:ascii="Arial" w:hAnsi="Arial" w:cs="Arial"/>
          <w:bCs/>
          <w:sz w:val="20"/>
          <w:szCs w:val="20"/>
          <w:u w:val="single"/>
          <w:lang w:eastAsia="ar-SA"/>
        </w:rPr>
      </w:pPr>
      <w:r w:rsidRPr="00CE6ECD">
        <w:rPr>
          <w:rFonts w:ascii="Arial" w:hAnsi="Arial" w:cs="Arial"/>
          <w:bCs/>
          <w:sz w:val="20"/>
          <w:szCs w:val="20"/>
          <w:u w:val="single"/>
          <w:lang w:eastAsia="ar-SA"/>
        </w:rPr>
        <w:t>____________</w:t>
      </w:r>
    </w:p>
    <w:p w14:paraId="6DE75DE0" w14:textId="77777777" w:rsidR="000F3CEB" w:rsidRPr="00CE6ECD" w:rsidRDefault="000F3CEB" w:rsidP="000F3CEB">
      <w:pPr>
        <w:suppressAutoHyphens/>
        <w:jc w:val="center"/>
        <w:rPr>
          <w:rFonts w:ascii="Arial" w:hAnsi="Arial" w:cs="Arial"/>
          <w:bCs/>
          <w:sz w:val="20"/>
          <w:szCs w:val="20"/>
          <w:lang w:eastAsia="ar-SA"/>
        </w:rPr>
      </w:pPr>
      <w:r w:rsidRPr="00CE6ECD">
        <w:rPr>
          <w:rFonts w:ascii="Arial" w:hAnsi="Arial" w:cs="Arial"/>
          <w:bCs/>
          <w:sz w:val="20"/>
          <w:szCs w:val="20"/>
          <w:lang w:eastAsia="ar-SA"/>
        </w:rPr>
        <w:t>(Sudarymo vieta)</w:t>
      </w:r>
    </w:p>
    <w:p w14:paraId="60093D94" w14:textId="77777777" w:rsidR="000F3CEB" w:rsidRPr="00CE6ECD" w:rsidRDefault="000F3CEB" w:rsidP="000F3CEB">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0F3CEB" w:rsidRPr="00CE6ECD" w14:paraId="20BE6206" w14:textId="77777777" w:rsidTr="002E4E88">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5D8C437C" w14:textId="77777777" w:rsidR="000F3CEB" w:rsidRPr="00CE6ECD" w:rsidRDefault="000F3CEB" w:rsidP="002E4E88">
            <w:pPr>
              <w:pStyle w:val="Caption"/>
              <w:jc w:val="left"/>
              <w:rPr>
                <w:rFonts w:ascii="Arial" w:hAnsi="Arial" w:cs="Arial"/>
                <w:sz w:val="20"/>
              </w:rPr>
            </w:pPr>
            <w:r w:rsidRPr="00CE6ECD">
              <w:rPr>
                <w:rFonts w:ascii="Arial" w:hAnsi="Arial" w:cs="Arial"/>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6905DB63" w14:textId="77777777" w:rsidR="000F3CEB" w:rsidRPr="00CE6ECD" w:rsidRDefault="000F3CEB" w:rsidP="002E4E88">
            <w:pPr>
              <w:suppressAutoHyphens/>
              <w:snapToGrid w:val="0"/>
              <w:jc w:val="both"/>
              <w:rPr>
                <w:rFonts w:ascii="Arial" w:hAnsi="Arial" w:cs="Arial"/>
                <w:sz w:val="20"/>
                <w:szCs w:val="20"/>
                <w:lang w:eastAsia="ar-SA"/>
              </w:rPr>
            </w:pPr>
          </w:p>
        </w:tc>
      </w:tr>
      <w:tr w:rsidR="000F3CEB" w:rsidRPr="00CE6ECD" w14:paraId="14DAA4ED" w14:textId="77777777" w:rsidTr="002E4E88">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42C339BA" w14:textId="77777777" w:rsidR="000F3CEB" w:rsidRPr="00CE6ECD" w:rsidRDefault="000F3CEB" w:rsidP="002E4E88">
            <w:pPr>
              <w:rPr>
                <w:rFonts w:ascii="Arial" w:hAnsi="Arial" w:cs="Arial"/>
                <w:b/>
                <w:bCs/>
                <w:position w:val="-6"/>
                <w:sz w:val="20"/>
                <w:szCs w:val="20"/>
              </w:rPr>
            </w:pPr>
            <w:r w:rsidRPr="00CE6ECD">
              <w:rPr>
                <w:rFonts w:ascii="Arial" w:hAnsi="Arial" w:cs="Arial"/>
                <w:b/>
                <w:sz w:val="20"/>
                <w:szCs w:val="20"/>
              </w:rPr>
              <w:t>Tiekėjo</w:t>
            </w:r>
            <w:r w:rsidRPr="00CE6ECD">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568A5B3A" w14:textId="77777777" w:rsidR="000F3CEB" w:rsidRPr="00CE6ECD" w:rsidRDefault="000F3CEB" w:rsidP="002E4E88">
            <w:pPr>
              <w:jc w:val="both"/>
              <w:rPr>
                <w:rFonts w:ascii="Arial" w:hAnsi="Arial" w:cs="Arial"/>
                <w:position w:val="-6"/>
                <w:sz w:val="20"/>
                <w:szCs w:val="20"/>
              </w:rPr>
            </w:pPr>
          </w:p>
        </w:tc>
      </w:tr>
      <w:tr w:rsidR="000F3CEB" w:rsidRPr="00CE6ECD" w14:paraId="328D52F5" w14:textId="77777777" w:rsidTr="002E4E88">
        <w:tc>
          <w:tcPr>
            <w:tcW w:w="4823" w:type="dxa"/>
            <w:tcBorders>
              <w:top w:val="single" w:sz="4" w:space="0" w:color="auto"/>
              <w:left w:val="single" w:sz="4" w:space="0" w:color="auto"/>
              <w:bottom w:val="single" w:sz="4" w:space="0" w:color="auto"/>
              <w:right w:val="single" w:sz="4" w:space="0" w:color="auto"/>
            </w:tcBorders>
            <w:vAlign w:val="center"/>
            <w:hideMark/>
          </w:tcPr>
          <w:p w14:paraId="22F5DE4F" w14:textId="77777777" w:rsidR="000F3CEB" w:rsidRPr="00CE6ECD" w:rsidRDefault="000F3CEB" w:rsidP="002E4E88">
            <w:pPr>
              <w:rPr>
                <w:rFonts w:ascii="Arial" w:hAnsi="Arial" w:cs="Arial"/>
                <w:b/>
                <w:bCs/>
                <w:position w:val="-6"/>
                <w:sz w:val="20"/>
                <w:szCs w:val="20"/>
              </w:rPr>
            </w:pPr>
            <w:r w:rsidRPr="00CE6ECD">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4D5E37BE" w14:textId="77777777" w:rsidR="000F3CEB" w:rsidRPr="00CE6ECD" w:rsidRDefault="000F3CEB" w:rsidP="002E4E88">
            <w:pPr>
              <w:jc w:val="both"/>
              <w:rPr>
                <w:rFonts w:ascii="Arial" w:hAnsi="Arial" w:cs="Arial"/>
                <w:position w:val="-6"/>
                <w:sz w:val="20"/>
                <w:szCs w:val="20"/>
              </w:rPr>
            </w:pPr>
          </w:p>
        </w:tc>
      </w:tr>
      <w:tr w:rsidR="000F3CEB" w:rsidRPr="00CE6ECD" w14:paraId="2130B6C8" w14:textId="77777777" w:rsidTr="002E4E88">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72B46029" w14:textId="77777777" w:rsidR="000F3CEB" w:rsidRPr="00CE6ECD" w:rsidRDefault="000F3CEB" w:rsidP="002E4E88">
            <w:pPr>
              <w:rPr>
                <w:rFonts w:ascii="Arial" w:hAnsi="Arial" w:cs="Arial"/>
                <w:b/>
                <w:bCs/>
                <w:position w:val="-6"/>
                <w:sz w:val="20"/>
                <w:szCs w:val="20"/>
              </w:rPr>
            </w:pPr>
            <w:r w:rsidRPr="00CE6ECD">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0CD9F8F6" w14:textId="77777777" w:rsidR="000F3CEB" w:rsidRPr="00CE6ECD" w:rsidRDefault="000F3CEB" w:rsidP="002E4E88">
            <w:pPr>
              <w:jc w:val="both"/>
              <w:rPr>
                <w:rFonts w:ascii="Arial" w:hAnsi="Arial" w:cs="Arial"/>
                <w:sz w:val="20"/>
                <w:szCs w:val="20"/>
              </w:rPr>
            </w:pPr>
          </w:p>
        </w:tc>
      </w:tr>
      <w:tr w:rsidR="000F3CEB" w:rsidRPr="00CE6ECD" w14:paraId="2F838D89" w14:textId="77777777" w:rsidTr="002E4E88">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64E0E016" w14:textId="77777777" w:rsidR="000F3CEB" w:rsidRPr="00CE6ECD" w:rsidRDefault="000F3CEB" w:rsidP="002E4E88">
            <w:pPr>
              <w:rPr>
                <w:rFonts w:ascii="Arial" w:hAnsi="Arial" w:cs="Arial"/>
                <w:b/>
                <w:bCs/>
                <w:position w:val="-6"/>
                <w:sz w:val="20"/>
                <w:szCs w:val="20"/>
              </w:rPr>
            </w:pPr>
            <w:r w:rsidRPr="00CE6ECD">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22018622" w14:textId="77777777" w:rsidR="000F3CEB" w:rsidRPr="00CE6ECD" w:rsidRDefault="000F3CEB" w:rsidP="002E4E88">
            <w:pPr>
              <w:jc w:val="both"/>
              <w:rPr>
                <w:rFonts w:ascii="Arial" w:hAnsi="Arial" w:cs="Arial"/>
                <w:sz w:val="20"/>
                <w:szCs w:val="20"/>
              </w:rPr>
            </w:pPr>
          </w:p>
        </w:tc>
      </w:tr>
      <w:tr w:rsidR="000F3CEB" w:rsidRPr="00CE6ECD" w14:paraId="380EA212" w14:textId="77777777" w:rsidTr="002E4E88">
        <w:tc>
          <w:tcPr>
            <w:tcW w:w="4823" w:type="dxa"/>
            <w:tcBorders>
              <w:top w:val="single" w:sz="4" w:space="0" w:color="auto"/>
              <w:left w:val="single" w:sz="4" w:space="0" w:color="auto"/>
              <w:bottom w:val="single" w:sz="4" w:space="0" w:color="auto"/>
              <w:right w:val="single" w:sz="4" w:space="0" w:color="auto"/>
            </w:tcBorders>
            <w:vAlign w:val="center"/>
            <w:hideMark/>
          </w:tcPr>
          <w:p w14:paraId="64D989AC" w14:textId="77777777" w:rsidR="000F3CEB" w:rsidRPr="00CE6ECD" w:rsidRDefault="000F3CEB" w:rsidP="002E4E88">
            <w:pPr>
              <w:rPr>
                <w:rFonts w:ascii="Arial" w:hAnsi="Arial" w:cs="Arial"/>
                <w:b/>
                <w:bCs/>
                <w:position w:val="-6"/>
                <w:sz w:val="20"/>
                <w:szCs w:val="20"/>
              </w:rPr>
            </w:pPr>
            <w:r w:rsidRPr="00CE6ECD">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08838193" w14:textId="77777777" w:rsidR="000F3CEB" w:rsidRPr="00CE6ECD" w:rsidRDefault="000F3CEB" w:rsidP="002E4E88">
            <w:pPr>
              <w:jc w:val="both"/>
              <w:rPr>
                <w:rFonts w:ascii="Arial" w:hAnsi="Arial" w:cs="Arial"/>
                <w:position w:val="-6"/>
                <w:sz w:val="20"/>
                <w:szCs w:val="20"/>
              </w:rPr>
            </w:pPr>
          </w:p>
        </w:tc>
      </w:tr>
      <w:tr w:rsidR="000F3CEB" w:rsidRPr="00CE6ECD" w14:paraId="501B9692" w14:textId="77777777" w:rsidTr="002E4E88">
        <w:tc>
          <w:tcPr>
            <w:tcW w:w="4823" w:type="dxa"/>
            <w:tcBorders>
              <w:top w:val="single" w:sz="4" w:space="0" w:color="auto"/>
              <w:left w:val="single" w:sz="4" w:space="0" w:color="auto"/>
              <w:bottom w:val="single" w:sz="4" w:space="0" w:color="auto"/>
              <w:right w:val="single" w:sz="4" w:space="0" w:color="auto"/>
            </w:tcBorders>
            <w:vAlign w:val="center"/>
            <w:hideMark/>
          </w:tcPr>
          <w:p w14:paraId="246C52D3" w14:textId="77777777" w:rsidR="000F3CEB" w:rsidRPr="00CE6ECD" w:rsidRDefault="000F3CEB" w:rsidP="002E4E88">
            <w:pPr>
              <w:rPr>
                <w:rFonts w:ascii="Arial" w:hAnsi="Arial" w:cs="Arial"/>
                <w:b/>
                <w:bCs/>
                <w:position w:val="-6"/>
                <w:sz w:val="20"/>
                <w:szCs w:val="20"/>
              </w:rPr>
            </w:pPr>
            <w:r w:rsidRPr="00CE6ECD">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6AB22AA9" w14:textId="77777777" w:rsidR="000F3CEB" w:rsidRPr="00CE6ECD" w:rsidRDefault="000F3CEB" w:rsidP="002E4E88">
            <w:pPr>
              <w:jc w:val="both"/>
              <w:rPr>
                <w:rFonts w:ascii="Arial" w:hAnsi="Arial" w:cs="Arial"/>
                <w:position w:val="-6"/>
                <w:sz w:val="20"/>
                <w:szCs w:val="20"/>
              </w:rPr>
            </w:pPr>
          </w:p>
        </w:tc>
      </w:tr>
      <w:tr w:rsidR="000F3CEB" w:rsidRPr="00CE6ECD" w14:paraId="1791C23A" w14:textId="77777777" w:rsidTr="002E4E88">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4D6C3E92" w14:textId="77777777" w:rsidR="000F3CEB" w:rsidRPr="00CE6ECD" w:rsidRDefault="000F3CEB" w:rsidP="002E4E88">
            <w:pPr>
              <w:rPr>
                <w:rFonts w:ascii="Arial" w:hAnsi="Arial" w:cs="Arial"/>
                <w:b/>
                <w:bCs/>
                <w:position w:val="-6"/>
                <w:sz w:val="20"/>
                <w:szCs w:val="20"/>
              </w:rPr>
            </w:pPr>
            <w:r w:rsidRPr="00CE6ECD">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4CA95795" w14:textId="77777777" w:rsidR="000F3CEB" w:rsidRPr="00CE6ECD" w:rsidRDefault="000F3CEB" w:rsidP="002E4E88">
            <w:pPr>
              <w:suppressAutoHyphens/>
              <w:snapToGrid w:val="0"/>
              <w:jc w:val="both"/>
              <w:rPr>
                <w:rFonts w:ascii="Arial" w:hAnsi="Arial" w:cs="Arial"/>
                <w:sz w:val="20"/>
                <w:szCs w:val="20"/>
                <w:lang w:eastAsia="ar-SA"/>
              </w:rPr>
            </w:pPr>
          </w:p>
        </w:tc>
      </w:tr>
      <w:tr w:rsidR="000F3CEB" w:rsidRPr="00CE6ECD" w14:paraId="4C9BB632" w14:textId="77777777" w:rsidTr="002E4E88">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4DD4EF68" w14:textId="77777777" w:rsidR="000F3CEB" w:rsidRPr="00CE6ECD" w:rsidRDefault="000F3CEB" w:rsidP="002E4E88">
            <w:pPr>
              <w:rPr>
                <w:rFonts w:ascii="Arial" w:hAnsi="Arial" w:cs="Arial"/>
                <w:b/>
                <w:bCs/>
                <w:position w:val="-6"/>
                <w:sz w:val="20"/>
                <w:szCs w:val="20"/>
              </w:rPr>
            </w:pPr>
            <w:r w:rsidRPr="00CE6ECD">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7CF1356E" w14:textId="77777777" w:rsidR="000F3CEB" w:rsidRPr="00CE6ECD" w:rsidRDefault="000F3CEB" w:rsidP="002E4E88">
            <w:pPr>
              <w:suppressAutoHyphens/>
              <w:snapToGrid w:val="0"/>
              <w:jc w:val="both"/>
              <w:rPr>
                <w:rFonts w:ascii="Arial" w:hAnsi="Arial" w:cs="Arial"/>
                <w:sz w:val="20"/>
                <w:szCs w:val="20"/>
                <w:lang w:eastAsia="ar-SA"/>
              </w:rPr>
            </w:pPr>
          </w:p>
        </w:tc>
      </w:tr>
    </w:tbl>
    <w:p w14:paraId="4F6B65E5" w14:textId="6630DD27" w:rsidR="000727FA" w:rsidRPr="00CE6ECD" w:rsidRDefault="000727FA" w:rsidP="000F3CEB">
      <w:pPr>
        <w:jc w:val="both"/>
        <w:rPr>
          <w:rFonts w:ascii="Arial" w:hAnsi="Arial" w:cs="Arial"/>
          <w:i/>
          <w:sz w:val="20"/>
          <w:szCs w:val="20"/>
        </w:rPr>
      </w:pPr>
    </w:p>
    <w:p w14:paraId="7BA10EA3" w14:textId="77777777" w:rsidR="000727FA" w:rsidRPr="00CE6ECD" w:rsidRDefault="000727FA" w:rsidP="000F3CEB">
      <w:pPr>
        <w:jc w:val="both"/>
        <w:rPr>
          <w:rFonts w:ascii="Arial" w:hAnsi="Arial" w:cs="Arial"/>
          <w:i/>
          <w:sz w:val="20"/>
          <w:szCs w:val="20"/>
        </w:rPr>
      </w:pPr>
    </w:p>
    <w:p w14:paraId="7CED3F4B" w14:textId="77777777" w:rsidR="000F3CEB" w:rsidRPr="00CE6ECD" w:rsidRDefault="000F3CEB" w:rsidP="000F3CEB">
      <w:pPr>
        <w:tabs>
          <w:tab w:val="left" w:pos="709"/>
        </w:tabs>
        <w:jc w:val="both"/>
        <w:rPr>
          <w:rFonts w:ascii="Arial" w:hAnsi="Arial" w:cs="Arial"/>
          <w:sz w:val="20"/>
          <w:szCs w:val="20"/>
        </w:rPr>
      </w:pPr>
    </w:p>
    <w:p w14:paraId="3418A5DF" w14:textId="30A02CDC" w:rsidR="00CE6ECD" w:rsidRPr="00CE6ECD" w:rsidRDefault="00CE6ECD" w:rsidP="00CE6ECD">
      <w:pPr>
        <w:tabs>
          <w:tab w:val="left" w:pos="709"/>
        </w:tabs>
        <w:jc w:val="both"/>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1"/>
        <w:gridCol w:w="3922"/>
        <w:gridCol w:w="839"/>
        <w:gridCol w:w="808"/>
        <w:gridCol w:w="1684"/>
        <w:gridCol w:w="1597"/>
      </w:tblGrid>
      <w:tr w:rsidR="00CE6ECD" w:rsidRPr="00CE6ECD" w14:paraId="020B360D" w14:textId="77777777" w:rsidTr="00CE6ECD">
        <w:tc>
          <w:tcPr>
            <w:tcW w:w="501" w:type="dxa"/>
            <w:tcMar>
              <w:top w:w="0" w:type="dxa"/>
              <w:left w:w="108" w:type="dxa"/>
              <w:bottom w:w="0" w:type="dxa"/>
              <w:right w:w="108" w:type="dxa"/>
            </w:tcMar>
            <w:hideMark/>
          </w:tcPr>
          <w:p w14:paraId="3EB708FD" w14:textId="77777777" w:rsidR="00CE6ECD" w:rsidRPr="00CE6ECD" w:rsidRDefault="00CE6ECD">
            <w:pPr>
              <w:jc w:val="both"/>
              <w:rPr>
                <w:rFonts w:ascii="Arial" w:hAnsi="Arial" w:cs="Arial"/>
                <w:sz w:val="20"/>
                <w:szCs w:val="20"/>
                <w:lang w:eastAsia="lt-LT"/>
              </w:rPr>
            </w:pPr>
            <w:r w:rsidRPr="00CE6ECD">
              <w:rPr>
                <w:rFonts w:ascii="Arial" w:hAnsi="Arial" w:cs="Arial"/>
                <w:sz w:val="20"/>
                <w:szCs w:val="20"/>
              </w:rPr>
              <w:t>Eil. Nr.</w:t>
            </w:r>
          </w:p>
        </w:tc>
        <w:tc>
          <w:tcPr>
            <w:tcW w:w="3922" w:type="dxa"/>
            <w:tcMar>
              <w:top w:w="0" w:type="dxa"/>
              <w:left w:w="108" w:type="dxa"/>
              <w:bottom w:w="0" w:type="dxa"/>
              <w:right w:w="108" w:type="dxa"/>
            </w:tcMar>
            <w:vAlign w:val="center"/>
            <w:hideMark/>
          </w:tcPr>
          <w:p w14:paraId="0EE0A383" w14:textId="77777777" w:rsidR="00CE6ECD" w:rsidRPr="00CE6ECD" w:rsidRDefault="00CE6ECD">
            <w:pPr>
              <w:jc w:val="center"/>
              <w:rPr>
                <w:rFonts w:ascii="Arial" w:hAnsi="Arial" w:cs="Arial"/>
                <w:sz w:val="20"/>
                <w:szCs w:val="20"/>
              </w:rPr>
            </w:pPr>
            <w:r w:rsidRPr="00CE6ECD">
              <w:rPr>
                <w:rFonts w:ascii="Arial" w:hAnsi="Arial" w:cs="Arial"/>
                <w:sz w:val="20"/>
                <w:szCs w:val="20"/>
              </w:rPr>
              <w:t>Prekės pavadinimas</w:t>
            </w:r>
          </w:p>
        </w:tc>
        <w:tc>
          <w:tcPr>
            <w:tcW w:w="839" w:type="dxa"/>
            <w:tcMar>
              <w:top w:w="0" w:type="dxa"/>
              <w:left w:w="108" w:type="dxa"/>
              <w:bottom w:w="0" w:type="dxa"/>
              <w:right w:w="108" w:type="dxa"/>
            </w:tcMar>
            <w:hideMark/>
          </w:tcPr>
          <w:p w14:paraId="5AED84A5" w14:textId="77777777" w:rsidR="00CE6ECD" w:rsidRPr="00CE6ECD" w:rsidRDefault="00CE6ECD">
            <w:pPr>
              <w:jc w:val="center"/>
              <w:rPr>
                <w:rFonts w:ascii="Arial" w:hAnsi="Arial" w:cs="Arial"/>
                <w:sz w:val="20"/>
                <w:szCs w:val="20"/>
              </w:rPr>
            </w:pPr>
            <w:r w:rsidRPr="00CE6ECD">
              <w:rPr>
                <w:rFonts w:ascii="Arial" w:hAnsi="Arial" w:cs="Arial"/>
                <w:sz w:val="20"/>
                <w:szCs w:val="20"/>
              </w:rPr>
              <w:t>Mato vnt.</w:t>
            </w:r>
          </w:p>
        </w:tc>
        <w:tc>
          <w:tcPr>
            <w:tcW w:w="808" w:type="dxa"/>
            <w:tcMar>
              <w:top w:w="0" w:type="dxa"/>
              <w:left w:w="108" w:type="dxa"/>
              <w:bottom w:w="0" w:type="dxa"/>
              <w:right w:w="108" w:type="dxa"/>
            </w:tcMar>
            <w:vAlign w:val="center"/>
            <w:hideMark/>
          </w:tcPr>
          <w:p w14:paraId="6506A6A6" w14:textId="77777777" w:rsidR="00CE6ECD" w:rsidRPr="00CE6ECD" w:rsidRDefault="00CE6ECD">
            <w:pPr>
              <w:jc w:val="center"/>
              <w:rPr>
                <w:rFonts w:ascii="Arial" w:hAnsi="Arial" w:cs="Arial"/>
                <w:sz w:val="20"/>
                <w:szCs w:val="20"/>
              </w:rPr>
            </w:pPr>
            <w:r w:rsidRPr="00CE6ECD">
              <w:rPr>
                <w:rFonts w:ascii="Arial" w:hAnsi="Arial" w:cs="Arial"/>
                <w:sz w:val="20"/>
                <w:szCs w:val="20"/>
              </w:rPr>
              <w:t>Kiekis</w:t>
            </w:r>
          </w:p>
        </w:tc>
        <w:tc>
          <w:tcPr>
            <w:tcW w:w="1684" w:type="dxa"/>
            <w:tcMar>
              <w:top w:w="0" w:type="dxa"/>
              <w:left w:w="108" w:type="dxa"/>
              <w:bottom w:w="0" w:type="dxa"/>
              <w:right w:w="108" w:type="dxa"/>
            </w:tcMar>
            <w:hideMark/>
          </w:tcPr>
          <w:p w14:paraId="4B34200C" w14:textId="77777777" w:rsidR="00CE6ECD" w:rsidRPr="00CE6ECD" w:rsidRDefault="00CE6ECD">
            <w:pPr>
              <w:jc w:val="center"/>
              <w:rPr>
                <w:rFonts w:ascii="Arial" w:hAnsi="Arial" w:cs="Arial"/>
                <w:sz w:val="20"/>
                <w:szCs w:val="20"/>
              </w:rPr>
            </w:pPr>
            <w:r w:rsidRPr="00CE6ECD">
              <w:rPr>
                <w:rFonts w:ascii="Arial" w:hAnsi="Arial" w:cs="Arial"/>
                <w:sz w:val="20"/>
                <w:szCs w:val="20"/>
              </w:rPr>
              <w:t>Kaina 1 kompl. be PVM</w:t>
            </w:r>
          </w:p>
        </w:tc>
        <w:tc>
          <w:tcPr>
            <w:tcW w:w="1597" w:type="dxa"/>
            <w:tcMar>
              <w:top w:w="0" w:type="dxa"/>
              <w:left w:w="108" w:type="dxa"/>
              <w:bottom w:w="0" w:type="dxa"/>
              <w:right w:w="108" w:type="dxa"/>
            </w:tcMar>
            <w:hideMark/>
          </w:tcPr>
          <w:p w14:paraId="29BE3BDC" w14:textId="77777777" w:rsidR="00CE6ECD" w:rsidRPr="00CE6ECD" w:rsidRDefault="00CE6ECD">
            <w:pPr>
              <w:jc w:val="center"/>
              <w:rPr>
                <w:rFonts w:ascii="Arial" w:hAnsi="Arial" w:cs="Arial"/>
                <w:sz w:val="20"/>
                <w:szCs w:val="20"/>
              </w:rPr>
            </w:pPr>
            <w:r w:rsidRPr="00CE6ECD">
              <w:rPr>
                <w:rFonts w:ascii="Arial" w:hAnsi="Arial" w:cs="Arial"/>
                <w:sz w:val="20"/>
                <w:szCs w:val="20"/>
              </w:rPr>
              <w:t>Bendra kaina, be PVM</w:t>
            </w:r>
          </w:p>
        </w:tc>
      </w:tr>
      <w:tr w:rsidR="00CE6ECD" w:rsidRPr="00CE6ECD" w14:paraId="3670FC2F" w14:textId="77777777" w:rsidTr="00CE6ECD">
        <w:tc>
          <w:tcPr>
            <w:tcW w:w="501" w:type="dxa"/>
            <w:tcMar>
              <w:top w:w="0" w:type="dxa"/>
              <w:left w:w="108" w:type="dxa"/>
              <w:bottom w:w="0" w:type="dxa"/>
              <w:right w:w="108" w:type="dxa"/>
            </w:tcMar>
            <w:hideMark/>
          </w:tcPr>
          <w:p w14:paraId="03253D02" w14:textId="77777777" w:rsidR="00CE6ECD" w:rsidRPr="00CE6ECD" w:rsidRDefault="00CE6ECD">
            <w:pPr>
              <w:jc w:val="center"/>
              <w:rPr>
                <w:rFonts w:ascii="Arial" w:hAnsi="Arial" w:cs="Arial"/>
                <w:sz w:val="20"/>
                <w:szCs w:val="20"/>
              </w:rPr>
            </w:pPr>
            <w:r w:rsidRPr="00CE6ECD">
              <w:rPr>
                <w:rFonts w:ascii="Arial" w:hAnsi="Arial" w:cs="Arial"/>
                <w:sz w:val="20"/>
                <w:szCs w:val="20"/>
              </w:rPr>
              <w:t>1.</w:t>
            </w:r>
          </w:p>
        </w:tc>
        <w:tc>
          <w:tcPr>
            <w:tcW w:w="3922" w:type="dxa"/>
            <w:tcMar>
              <w:top w:w="0" w:type="dxa"/>
              <w:left w:w="108" w:type="dxa"/>
              <w:bottom w:w="0" w:type="dxa"/>
              <w:right w:w="108" w:type="dxa"/>
            </w:tcMar>
            <w:hideMark/>
          </w:tcPr>
          <w:p w14:paraId="46A2369E" w14:textId="77777777" w:rsidR="00CE6ECD" w:rsidRPr="00CE6ECD" w:rsidRDefault="00CE6ECD">
            <w:pPr>
              <w:jc w:val="both"/>
              <w:rPr>
                <w:rFonts w:ascii="Arial" w:hAnsi="Arial" w:cs="Arial"/>
                <w:b/>
                <w:bCs/>
                <w:color w:val="000000"/>
                <w:sz w:val="20"/>
                <w:szCs w:val="20"/>
              </w:rPr>
            </w:pPr>
            <w:r w:rsidRPr="00CE6ECD">
              <w:rPr>
                <w:rFonts w:ascii="Arial" w:hAnsi="Arial" w:cs="Arial"/>
                <w:sz w:val="20"/>
                <w:szCs w:val="20"/>
              </w:rPr>
              <w:t>Tranšėjų kasimo mechanizmas</w:t>
            </w:r>
          </w:p>
        </w:tc>
        <w:tc>
          <w:tcPr>
            <w:tcW w:w="839" w:type="dxa"/>
            <w:tcMar>
              <w:top w:w="0" w:type="dxa"/>
              <w:left w:w="108" w:type="dxa"/>
              <w:bottom w:w="0" w:type="dxa"/>
              <w:right w:w="108" w:type="dxa"/>
            </w:tcMar>
            <w:vAlign w:val="center"/>
            <w:hideMark/>
          </w:tcPr>
          <w:p w14:paraId="58162169" w14:textId="77777777" w:rsidR="00CE6ECD" w:rsidRPr="00CE6ECD" w:rsidRDefault="00CE6ECD">
            <w:pPr>
              <w:jc w:val="center"/>
              <w:rPr>
                <w:rFonts w:ascii="Arial" w:hAnsi="Arial" w:cs="Arial"/>
                <w:sz w:val="20"/>
                <w:szCs w:val="20"/>
              </w:rPr>
            </w:pPr>
            <w:r w:rsidRPr="00CE6ECD">
              <w:rPr>
                <w:rFonts w:ascii="Arial" w:hAnsi="Arial" w:cs="Arial"/>
                <w:sz w:val="20"/>
                <w:szCs w:val="20"/>
              </w:rPr>
              <w:t>Kompl.</w:t>
            </w:r>
          </w:p>
        </w:tc>
        <w:tc>
          <w:tcPr>
            <w:tcW w:w="808" w:type="dxa"/>
            <w:tcMar>
              <w:top w:w="0" w:type="dxa"/>
              <w:left w:w="108" w:type="dxa"/>
              <w:bottom w:w="0" w:type="dxa"/>
              <w:right w:w="108" w:type="dxa"/>
            </w:tcMar>
            <w:vAlign w:val="center"/>
            <w:hideMark/>
          </w:tcPr>
          <w:p w14:paraId="640C9F6B" w14:textId="77777777" w:rsidR="00CE6ECD" w:rsidRPr="00CE6ECD" w:rsidRDefault="00CE6ECD">
            <w:pPr>
              <w:jc w:val="center"/>
              <w:rPr>
                <w:rFonts w:ascii="Arial" w:hAnsi="Arial" w:cs="Arial"/>
                <w:sz w:val="20"/>
                <w:szCs w:val="20"/>
              </w:rPr>
            </w:pPr>
            <w:r w:rsidRPr="00CE6ECD">
              <w:rPr>
                <w:rFonts w:ascii="Arial" w:hAnsi="Arial" w:cs="Arial"/>
                <w:sz w:val="20"/>
                <w:szCs w:val="20"/>
              </w:rPr>
              <w:t>1</w:t>
            </w:r>
          </w:p>
        </w:tc>
        <w:tc>
          <w:tcPr>
            <w:tcW w:w="1684" w:type="dxa"/>
            <w:tcMar>
              <w:top w:w="0" w:type="dxa"/>
              <w:left w:w="108" w:type="dxa"/>
              <w:bottom w:w="0" w:type="dxa"/>
              <w:right w:w="108" w:type="dxa"/>
            </w:tcMar>
            <w:vAlign w:val="center"/>
          </w:tcPr>
          <w:p w14:paraId="534CC9C0" w14:textId="77777777" w:rsidR="00CE6ECD" w:rsidRPr="00CE6ECD" w:rsidRDefault="00CE6ECD">
            <w:pPr>
              <w:jc w:val="center"/>
              <w:rPr>
                <w:rFonts w:ascii="Arial" w:hAnsi="Arial" w:cs="Arial"/>
                <w:sz w:val="20"/>
                <w:szCs w:val="20"/>
              </w:rPr>
            </w:pPr>
          </w:p>
        </w:tc>
        <w:tc>
          <w:tcPr>
            <w:tcW w:w="1597" w:type="dxa"/>
            <w:tcMar>
              <w:top w:w="0" w:type="dxa"/>
              <w:left w:w="108" w:type="dxa"/>
              <w:bottom w:w="0" w:type="dxa"/>
              <w:right w:w="108" w:type="dxa"/>
            </w:tcMar>
          </w:tcPr>
          <w:p w14:paraId="43E4AA95" w14:textId="77777777" w:rsidR="00CE6ECD" w:rsidRPr="00CE6ECD" w:rsidRDefault="00CE6ECD">
            <w:pPr>
              <w:jc w:val="center"/>
              <w:rPr>
                <w:rFonts w:ascii="Arial" w:hAnsi="Arial" w:cs="Arial"/>
                <w:sz w:val="20"/>
                <w:szCs w:val="20"/>
              </w:rPr>
            </w:pPr>
          </w:p>
        </w:tc>
      </w:tr>
      <w:tr w:rsidR="00CE6ECD" w:rsidRPr="00CE6ECD" w14:paraId="2A3F5F16" w14:textId="77777777" w:rsidTr="00CE6ECD">
        <w:tc>
          <w:tcPr>
            <w:tcW w:w="501" w:type="dxa"/>
            <w:tcMar>
              <w:top w:w="0" w:type="dxa"/>
              <w:left w:w="108" w:type="dxa"/>
              <w:bottom w:w="0" w:type="dxa"/>
              <w:right w:w="108" w:type="dxa"/>
            </w:tcMar>
            <w:hideMark/>
          </w:tcPr>
          <w:p w14:paraId="278759B0" w14:textId="77777777" w:rsidR="00CE6ECD" w:rsidRPr="00CE6ECD" w:rsidRDefault="00CE6ECD">
            <w:pPr>
              <w:jc w:val="center"/>
              <w:rPr>
                <w:rFonts w:ascii="Arial" w:hAnsi="Arial" w:cs="Arial"/>
                <w:sz w:val="20"/>
                <w:szCs w:val="20"/>
              </w:rPr>
            </w:pPr>
            <w:r w:rsidRPr="00CE6ECD">
              <w:rPr>
                <w:rFonts w:ascii="Arial" w:hAnsi="Arial" w:cs="Arial"/>
                <w:sz w:val="20"/>
                <w:szCs w:val="20"/>
              </w:rPr>
              <w:t xml:space="preserve">2. </w:t>
            </w:r>
          </w:p>
        </w:tc>
        <w:tc>
          <w:tcPr>
            <w:tcW w:w="3922" w:type="dxa"/>
            <w:tcMar>
              <w:top w:w="0" w:type="dxa"/>
              <w:left w:w="108" w:type="dxa"/>
              <w:bottom w:w="0" w:type="dxa"/>
              <w:right w:w="108" w:type="dxa"/>
            </w:tcMar>
            <w:hideMark/>
          </w:tcPr>
          <w:p w14:paraId="0E887AC6" w14:textId="77777777" w:rsidR="00CE6ECD" w:rsidRPr="00CE6ECD" w:rsidRDefault="00CE6ECD">
            <w:pPr>
              <w:jc w:val="both"/>
              <w:rPr>
                <w:rFonts w:ascii="Arial" w:hAnsi="Arial" w:cs="Arial"/>
                <w:sz w:val="20"/>
                <w:szCs w:val="20"/>
              </w:rPr>
            </w:pPr>
            <w:r w:rsidRPr="00CE6ECD">
              <w:rPr>
                <w:rFonts w:ascii="Arial" w:hAnsi="Arial" w:cs="Arial"/>
                <w:sz w:val="20"/>
                <w:szCs w:val="20"/>
              </w:rPr>
              <w:t>Papildomi priedai baziniam funkcionalumui papildyti (išvardinti)</w:t>
            </w:r>
          </w:p>
        </w:tc>
        <w:tc>
          <w:tcPr>
            <w:tcW w:w="839" w:type="dxa"/>
            <w:tcMar>
              <w:top w:w="0" w:type="dxa"/>
              <w:left w:w="108" w:type="dxa"/>
              <w:bottom w:w="0" w:type="dxa"/>
              <w:right w:w="108" w:type="dxa"/>
            </w:tcMar>
            <w:vAlign w:val="center"/>
            <w:hideMark/>
          </w:tcPr>
          <w:p w14:paraId="24DABC7F" w14:textId="77777777" w:rsidR="00CE6ECD" w:rsidRPr="00CE6ECD" w:rsidRDefault="00CE6ECD">
            <w:pPr>
              <w:jc w:val="center"/>
              <w:rPr>
                <w:rFonts w:ascii="Arial" w:hAnsi="Arial" w:cs="Arial"/>
                <w:sz w:val="20"/>
                <w:szCs w:val="20"/>
              </w:rPr>
            </w:pPr>
            <w:r w:rsidRPr="00CE6ECD">
              <w:rPr>
                <w:rFonts w:ascii="Arial" w:hAnsi="Arial" w:cs="Arial"/>
                <w:sz w:val="20"/>
                <w:szCs w:val="20"/>
              </w:rPr>
              <w:t>Kompl</w:t>
            </w:r>
          </w:p>
        </w:tc>
        <w:tc>
          <w:tcPr>
            <w:tcW w:w="808" w:type="dxa"/>
            <w:tcMar>
              <w:top w:w="0" w:type="dxa"/>
              <w:left w:w="108" w:type="dxa"/>
              <w:bottom w:w="0" w:type="dxa"/>
              <w:right w:w="108" w:type="dxa"/>
            </w:tcMar>
            <w:vAlign w:val="center"/>
            <w:hideMark/>
          </w:tcPr>
          <w:p w14:paraId="767E214F" w14:textId="77777777" w:rsidR="00CE6ECD" w:rsidRPr="00CE6ECD" w:rsidRDefault="00CE6ECD">
            <w:pPr>
              <w:jc w:val="center"/>
              <w:rPr>
                <w:rFonts w:ascii="Arial" w:hAnsi="Arial" w:cs="Arial"/>
                <w:sz w:val="20"/>
                <w:szCs w:val="20"/>
              </w:rPr>
            </w:pPr>
            <w:r w:rsidRPr="00CE6ECD">
              <w:rPr>
                <w:rFonts w:ascii="Arial" w:hAnsi="Arial" w:cs="Arial"/>
                <w:sz w:val="20"/>
                <w:szCs w:val="20"/>
              </w:rPr>
              <w:t>1</w:t>
            </w:r>
          </w:p>
        </w:tc>
        <w:tc>
          <w:tcPr>
            <w:tcW w:w="1684" w:type="dxa"/>
            <w:tcMar>
              <w:top w:w="0" w:type="dxa"/>
              <w:left w:w="108" w:type="dxa"/>
              <w:bottom w:w="0" w:type="dxa"/>
              <w:right w:w="108" w:type="dxa"/>
            </w:tcMar>
            <w:vAlign w:val="center"/>
          </w:tcPr>
          <w:p w14:paraId="5FD0D759" w14:textId="77777777" w:rsidR="00CE6ECD" w:rsidRPr="00CE6ECD" w:rsidRDefault="00CE6ECD">
            <w:pPr>
              <w:jc w:val="center"/>
              <w:rPr>
                <w:rFonts w:ascii="Arial" w:hAnsi="Arial" w:cs="Arial"/>
                <w:sz w:val="20"/>
                <w:szCs w:val="20"/>
              </w:rPr>
            </w:pPr>
          </w:p>
        </w:tc>
        <w:tc>
          <w:tcPr>
            <w:tcW w:w="1597" w:type="dxa"/>
            <w:tcMar>
              <w:top w:w="0" w:type="dxa"/>
              <w:left w:w="108" w:type="dxa"/>
              <w:bottom w:w="0" w:type="dxa"/>
              <w:right w:w="108" w:type="dxa"/>
            </w:tcMar>
          </w:tcPr>
          <w:p w14:paraId="69E250B7" w14:textId="77777777" w:rsidR="00CE6ECD" w:rsidRPr="00CE6ECD" w:rsidRDefault="00CE6ECD">
            <w:pPr>
              <w:jc w:val="center"/>
              <w:rPr>
                <w:rFonts w:ascii="Arial" w:hAnsi="Arial" w:cs="Arial"/>
                <w:sz w:val="20"/>
                <w:szCs w:val="20"/>
              </w:rPr>
            </w:pPr>
          </w:p>
        </w:tc>
      </w:tr>
      <w:tr w:rsidR="00CE6ECD" w:rsidRPr="00CE6ECD" w14:paraId="093A59E0" w14:textId="77777777" w:rsidTr="00CE6ECD">
        <w:tc>
          <w:tcPr>
            <w:tcW w:w="7754" w:type="dxa"/>
            <w:gridSpan w:val="5"/>
            <w:tcMar>
              <w:top w:w="0" w:type="dxa"/>
              <w:left w:w="108" w:type="dxa"/>
              <w:bottom w:w="0" w:type="dxa"/>
              <w:right w:w="108" w:type="dxa"/>
            </w:tcMar>
          </w:tcPr>
          <w:p w14:paraId="171B3B2A" w14:textId="217849A9" w:rsidR="00CE6ECD" w:rsidRPr="00CE6ECD" w:rsidRDefault="00CE6ECD" w:rsidP="00CE6ECD">
            <w:pPr>
              <w:jc w:val="right"/>
              <w:rPr>
                <w:rFonts w:ascii="Arial" w:hAnsi="Arial" w:cs="Arial"/>
                <w:sz w:val="20"/>
                <w:szCs w:val="20"/>
              </w:rPr>
            </w:pPr>
            <w:r w:rsidRPr="00CE6ECD">
              <w:rPr>
                <w:rFonts w:ascii="Arial" w:hAnsi="Arial" w:cs="Arial"/>
                <w:sz w:val="20"/>
                <w:szCs w:val="20"/>
              </w:rPr>
              <w:t>Iš viso € be PVM:</w:t>
            </w:r>
          </w:p>
        </w:tc>
        <w:tc>
          <w:tcPr>
            <w:tcW w:w="1597" w:type="dxa"/>
            <w:tcMar>
              <w:top w:w="0" w:type="dxa"/>
              <w:left w:w="108" w:type="dxa"/>
              <w:bottom w:w="0" w:type="dxa"/>
              <w:right w:w="108" w:type="dxa"/>
            </w:tcMar>
          </w:tcPr>
          <w:p w14:paraId="0AB97E99" w14:textId="77777777" w:rsidR="00CE6ECD" w:rsidRPr="00CE6ECD" w:rsidRDefault="00CE6ECD">
            <w:pPr>
              <w:jc w:val="center"/>
              <w:rPr>
                <w:rFonts w:ascii="Arial" w:hAnsi="Arial" w:cs="Arial"/>
                <w:sz w:val="20"/>
                <w:szCs w:val="20"/>
              </w:rPr>
            </w:pPr>
          </w:p>
        </w:tc>
      </w:tr>
    </w:tbl>
    <w:p w14:paraId="5C2FAA54" w14:textId="77777777" w:rsidR="00CE6ECD" w:rsidRPr="00CE6ECD" w:rsidRDefault="00CE6ECD" w:rsidP="00CE6ECD">
      <w:pPr>
        <w:rPr>
          <w:rFonts w:ascii="Arial" w:eastAsiaTheme="minorHAnsi" w:hAnsi="Arial" w:cs="Arial"/>
          <w:sz w:val="22"/>
          <w:szCs w:val="22"/>
        </w:rPr>
      </w:pPr>
    </w:p>
    <w:p w14:paraId="0BE5CD64" w14:textId="77777777" w:rsidR="00CE6ECD" w:rsidRPr="00CE6ECD" w:rsidRDefault="00CE6ECD" w:rsidP="00CE6ECD">
      <w:pPr>
        <w:tabs>
          <w:tab w:val="left" w:pos="709"/>
        </w:tabs>
        <w:jc w:val="both"/>
        <w:rPr>
          <w:rFonts w:ascii="Arial" w:hAnsi="Arial" w:cs="Arial"/>
          <w:sz w:val="20"/>
          <w:szCs w:val="20"/>
        </w:rPr>
      </w:pPr>
    </w:p>
    <w:p w14:paraId="563C29DD" w14:textId="77777777" w:rsidR="000F3CEB" w:rsidRPr="00CE6ECD" w:rsidRDefault="000F3CEB" w:rsidP="000F3CEB">
      <w:pPr>
        <w:tabs>
          <w:tab w:val="left" w:pos="709"/>
        </w:tabs>
        <w:jc w:val="both"/>
        <w:rPr>
          <w:rFonts w:ascii="Arial" w:hAnsi="Arial" w:cs="Arial"/>
          <w:sz w:val="20"/>
          <w:szCs w:val="20"/>
        </w:rPr>
      </w:pPr>
    </w:p>
    <w:p w14:paraId="0EBB0F43" w14:textId="77777777" w:rsidR="000F3CEB" w:rsidRPr="00CE6ECD" w:rsidRDefault="000F3CEB" w:rsidP="000F3CEB">
      <w:pPr>
        <w:tabs>
          <w:tab w:val="left" w:pos="709"/>
        </w:tabs>
        <w:jc w:val="both"/>
        <w:rPr>
          <w:rFonts w:ascii="Arial" w:hAnsi="Arial" w:cs="Arial"/>
          <w:sz w:val="20"/>
          <w:szCs w:val="20"/>
        </w:rPr>
      </w:pPr>
    </w:p>
    <w:p w14:paraId="394541D3" w14:textId="77777777" w:rsidR="000F3CEB" w:rsidRPr="00CE6ECD" w:rsidRDefault="000F3CEB" w:rsidP="000F3CEB">
      <w:pPr>
        <w:tabs>
          <w:tab w:val="left" w:pos="709"/>
        </w:tabs>
        <w:jc w:val="both"/>
        <w:rPr>
          <w:rFonts w:ascii="Arial" w:hAnsi="Arial" w:cs="Arial"/>
          <w:sz w:val="20"/>
          <w:szCs w:val="20"/>
        </w:rPr>
      </w:pPr>
    </w:p>
    <w:p w14:paraId="30FB163E" w14:textId="5A62578D" w:rsidR="000F3CEB" w:rsidRPr="00CE6ECD" w:rsidRDefault="000F3CEB" w:rsidP="000F3CEB">
      <w:pPr>
        <w:jc w:val="both"/>
        <w:rPr>
          <w:rFonts w:ascii="Arial" w:hAnsi="Arial" w:cs="Arial"/>
          <w:sz w:val="20"/>
          <w:szCs w:val="20"/>
        </w:rPr>
      </w:pPr>
    </w:p>
    <w:p w14:paraId="276C5FF9" w14:textId="77777777" w:rsidR="00090584" w:rsidRPr="00CE6ECD" w:rsidRDefault="00090584" w:rsidP="00CF7184">
      <w:pPr>
        <w:pStyle w:val="Default"/>
        <w:autoSpaceDE/>
        <w:autoSpaceDN/>
        <w:adjustRightInd/>
        <w:jc w:val="both"/>
        <w:rPr>
          <w:sz w:val="20"/>
          <w:szCs w:val="20"/>
        </w:rPr>
      </w:pPr>
    </w:p>
    <w:p w14:paraId="7B1102EF" w14:textId="21286CCD" w:rsidR="00090584" w:rsidRPr="00CE6ECD" w:rsidRDefault="00CF7184" w:rsidP="00090584">
      <w:pPr>
        <w:jc w:val="right"/>
        <w:rPr>
          <w:rFonts w:ascii="Arial" w:hAnsi="Arial" w:cs="Arial"/>
          <w:sz w:val="20"/>
          <w:szCs w:val="20"/>
        </w:rPr>
      </w:pPr>
      <w:r w:rsidRPr="00CE6ECD">
        <w:rPr>
          <w:rFonts w:ascii="Arial" w:hAnsi="Arial" w:cs="Arial"/>
          <w:sz w:val="20"/>
          <w:szCs w:val="20"/>
        </w:rPr>
        <w:br w:type="column"/>
      </w:r>
      <w:r w:rsidR="00090584" w:rsidRPr="00CE6ECD">
        <w:rPr>
          <w:rFonts w:ascii="Arial" w:hAnsi="Arial" w:cs="Arial"/>
          <w:sz w:val="20"/>
          <w:szCs w:val="20"/>
        </w:rPr>
        <w:lastRenderedPageBreak/>
        <w:t>Priedas Nr.2</w:t>
      </w:r>
    </w:p>
    <w:p w14:paraId="7B4B011D" w14:textId="77777777" w:rsidR="00090584" w:rsidRPr="00CE6ECD" w:rsidRDefault="00090584" w:rsidP="00090584">
      <w:pPr>
        <w:jc w:val="center"/>
        <w:rPr>
          <w:rFonts w:ascii="Arial" w:hAnsi="Arial" w:cs="Arial"/>
          <w:b/>
          <w:sz w:val="20"/>
          <w:szCs w:val="20"/>
        </w:rPr>
      </w:pPr>
    </w:p>
    <w:p w14:paraId="36FE5CC5" w14:textId="12EA2E2C" w:rsidR="00090584" w:rsidRPr="00CE6ECD" w:rsidRDefault="00F46D41" w:rsidP="00090584">
      <w:pPr>
        <w:jc w:val="center"/>
        <w:rPr>
          <w:rFonts w:ascii="Arial" w:hAnsi="Arial" w:cs="Arial"/>
          <w:b/>
          <w:sz w:val="20"/>
          <w:szCs w:val="20"/>
        </w:rPr>
      </w:pPr>
      <w:r w:rsidRPr="00CE6ECD">
        <w:rPr>
          <w:rFonts w:ascii="Arial" w:hAnsi="Arial" w:cs="Arial"/>
          <w:b/>
          <w:sz w:val="20"/>
          <w:szCs w:val="20"/>
        </w:rPr>
        <w:t xml:space="preserve">Tranšėjų kasimo mechanizmus </w:t>
      </w:r>
      <w:r w:rsidR="00A96D8F" w:rsidRPr="00CE6ECD">
        <w:rPr>
          <w:rFonts w:ascii="Arial" w:hAnsi="Arial" w:cs="Arial"/>
          <w:b/>
          <w:sz w:val="20"/>
          <w:szCs w:val="20"/>
        </w:rPr>
        <w:t xml:space="preserve">PIRKIMO </w:t>
      </w:r>
    </w:p>
    <w:p w14:paraId="5739CD6D" w14:textId="5A9AEA40" w:rsidR="00090584" w:rsidRPr="00CE6ECD" w:rsidRDefault="00A96D8F" w:rsidP="00090584">
      <w:pPr>
        <w:jc w:val="center"/>
        <w:rPr>
          <w:rFonts w:ascii="Arial" w:hAnsi="Arial" w:cs="Arial"/>
          <w:b/>
          <w:sz w:val="20"/>
          <w:szCs w:val="20"/>
        </w:rPr>
      </w:pPr>
      <w:r w:rsidRPr="00CE6ECD">
        <w:rPr>
          <w:rFonts w:ascii="Arial" w:hAnsi="Arial" w:cs="Arial"/>
          <w:b/>
          <w:sz w:val="20"/>
          <w:szCs w:val="20"/>
        </w:rPr>
        <w:t xml:space="preserve"> TECHNINĖ SPECIFIKACIJA</w:t>
      </w:r>
    </w:p>
    <w:p w14:paraId="0419733E" w14:textId="5F66CAC4" w:rsidR="00CE6ECD" w:rsidRPr="00CE6ECD" w:rsidRDefault="00CE6ECD" w:rsidP="00090584">
      <w:pPr>
        <w:jc w:val="center"/>
        <w:rPr>
          <w:rFonts w:ascii="Arial" w:hAnsi="Arial" w:cs="Arial"/>
          <w:b/>
          <w:sz w:val="20"/>
          <w:szCs w:val="20"/>
        </w:rPr>
      </w:pPr>
    </w:p>
    <w:p w14:paraId="77ED6CD1" w14:textId="090E7932" w:rsidR="00CE6ECD" w:rsidRPr="00CE6ECD" w:rsidRDefault="00CE6ECD" w:rsidP="00CE6ECD">
      <w:pPr>
        <w:rPr>
          <w:rFonts w:ascii="Arial" w:hAnsi="Arial" w:cs="Arial"/>
          <w:lang w:val="en-US"/>
        </w:rPr>
      </w:pPr>
      <w:r w:rsidRPr="00CE6ECD">
        <w:rPr>
          <w:rFonts w:ascii="Arial" w:hAnsi="Arial" w:cs="Arial"/>
        </w:rPr>
        <w:t>Įrangos tiekėjas privalės pateikti visus įrangos privalumus ir tr</w:t>
      </w:r>
      <w:r>
        <w:rPr>
          <w:rFonts w:ascii="Arial" w:hAnsi="Arial" w:cs="Arial"/>
        </w:rPr>
        <w:t>ū</w:t>
      </w:r>
      <w:r w:rsidRPr="00CE6ECD">
        <w:rPr>
          <w:rFonts w:ascii="Arial" w:hAnsi="Arial" w:cs="Arial"/>
        </w:rPr>
        <w:t>kum</w:t>
      </w:r>
      <w:r>
        <w:rPr>
          <w:rFonts w:ascii="Arial" w:hAnsi="Arial" w:cs="Arial"/>
        </w:rPr>
        <w:t xml:space="preserve">us. </w:t>
      </w:r>
    </w:p>
    <w:p w14:paraId="53DE948C" w14:textId="74C3003F" w:rsidR="00CE6ECD" w:rsidRPr="00CE6ECD" w:rsidRDefault="00CE6ECD" w:rsidP="00CE6ECD">
      <w:pPr>
        <w:rPr>
          <w:rFonts w:ascii="Arial" w:hAnsi="Arial" w:cs="Arial"/>
          <w:sz w:val="22"/>
          <w:szCs w:val="22"/>
          <w:lang w:eastAsia="lt-LT"/>
        </w:rPr>
      </w:pPr>
      <w:r w:rsidRPr="00CE6ECD">
        <w:rPr>
          <w:rFonts w:ascii="Arial" w:hAnsi="Arial" w:cs="Arial"/>
        </w:rPr>
        <w:t>Įrangos planuojamas pagrindinis panaudojimas – optikos ir signalizacijos kabelių klojimo darbai įvairaus tankumo grunte, įvairaus reljefo sąlygomis.</w:t>
      </w:r>
    </w:p>
    <w:p w14:paraId="1CF5AE94" w14:textId="77777777" w:rsidR="00CE6ECD" w:rsidRPr="00CE6ECD" w:rsidRDefault="00CE6ECD" w:rsidP="00CE6ECD">
      <w:pPr>
        <w:rPr>
          <w:rFonts w:ascii="Arial" w:hAnsi="Arial" w:cs="Arial"/>
        </w:rPr>
      </w:pPr>
      <w:r w:rsidRPr="00CE6ECD">
        <w:rPr>
          <w:rFonts w:ascii="Arial" w:hAnsi="Arial" w:cs="Arial"/>
        </w:rPr>
        <w:t>Įrenginio privalumas – savaeigis. Galima siūlyti alternatyvą – priedą prie kitos technikos.</w:t>
      </w:r>
    </w:p>
    <w:p w14:paraId="183736F0" w14:textId="77777777" w:rsidR="00CE6ECD" w:rsidRPr="00CE6ECD" w:rsidRDefault="00CE6ECD" w:rsidP="00CE6ECD">
      <w:pPr>
        <w:rPr>
          <w:rFonts w:ascii="Arial" w:hAnsi="Arial" w:cs="Arial"/>
        </w:rPr>
      </w:pPr>
    </w:p>
    <w:p w14:paraId="1943607E" w14:textId="27736ED8" w:rsidR="00CE6ECD" w:rsidRPr="00CE6ECD" w:rsidRDefault="00CE6ECD" w:rsidP="00CE6ECD">
      <w:pPr>
        <w:rPr>
          <w:rFonts w:ascii="Arial" w:hAnsi="Arial" w:cs="Arial"/>
        </w:rPr>
      </w:pPr>
      <w:r w:rsidRPr="00CE6ECD">
        <w:rPr>
          <w:rFonts w:ascii="Arial" w:hAnsi="Arial" w:cs="Arial"/>
        </w:rPr>
        <w:t xml:space="preserve">Su siūloma įranga </w:t>
      </w:r>
      <w:r>
        <w:rPr>
          <w:rFonts w:ascii="Arial" w:hAnsi="Arial" w:cs="Arial"/>
        </w:rPr>
        <w:t>privalo</w:t>
      </w:r>
      <w:r w:rsidRPr="00CE6ECD">
        <w:rPr>
          <w:rFonts w:ascii="Arial" w:hAnsi="Arial" w:cs="Arial"/>
        </w:rPr>
        <w:t xml:space="preserve"> pateikiama užpildyta lentelė:</w:t>
      </w:r>
    </w:p>
    <w:p w14:paraId="057DB8B8" w14:textId="77777777" w:rsidR="00CE6ECD" w:rsidRPr="00CE6ECD" w:rsidRDefault="00CE6ECD" w:rsidP="00090584">
      <w:pPr>
        <w:jc w:val="center"/>
        <w:rPr>
          <w:rFonts w:ascii="Arial" w:hAnsi="Arial" w:cs="Arial"/>
          <w:b/>
          <w:sz w:val="20"/>
          <w:szCs w:val="20"/>
        </w:rPr>
      </w:pPr>
    </w:p>
    <w:p w14:paraId="5F8AC2F6" w14:textId="3BF7C396" w:rsidR="00090584" w:rsidRPr="00CE6ECD" w:rsidRDefault="00090584" w:rsidP="00090584">
      <w:pPr>
        <w:jc w:val="center"/>
        <w:rPr>
          <w:rFonts w:ascii="Arial" w:hAnsi="Arial" w:cs="Arial"/>
          <w:b/>
          <w:sz w:val="20"/>
          <w:szCs w:val="20"/>
        </w:rPr>
      </w:pPr>
      <w:r w:rsidRPr="00CE6ECD">
        <w:rPr>
          <w:rFonts w:ascii="Arial" w:hAnsi="Arial" w:cs="Arial"/>
          <w:b/>
          <w:sz w:val="20"/>
          <w:szCs w:val="20"/>
        </w:rPr>
        <w:t xml:space="preserve"> </w:t>
      </w:r>
    </w:p>
    <w:p w14:paraId="2B1714B4" w14:textId="2F82149C" w:rsidR="00A96D8F" w:rsidRPr="00CE6ECD" w:rsidRDefault="00A96D8F" w:rsidP="00090584">
      <w:pPr>
        <w:jc w:val="center"/>
        <w:rPr>
          <w:rFonts w:ascii="Arial" w:hAnsi="Arial" w:cs="Arial"/>
          <w:b/>
          <w:sz w:val="20"/>
          <w:szCs w:val="20"/>
        </w:rPr>
      </w:pPr>
    </w:p>
    <w:p w14:paraId="2CB1B589" w14:textId="77777777" w:rsidR="006804BB" w:rsidRPr="00CE6ECD" w:rsidRDefault="006804BB" w:rsidP="00A96D8F">
      <w:pPr>
        <w:pStyle w:val="NormalWeb"/>
        <w:spacing w:before="0" w:beforeAutospacing="0" w:after="150" w:afterAutospacing="0"/>
        <w:rPr>
          <w:rFonts w:ascii="Arial" w:hAnsi="Arial" w:cs="Arial"/>
          <w:sz w:val="20"/>
          <w:szCs w:val="20"/>
          <w:lang w:val="lt-LT"/>
        </w:rPr>
      </w:pPr>
    </w:p>
    <w:tbl>
      <w:tblPr>
        <w:tblW w:w="9346" w:type="dxa"/>
        <w:tblLook w:val="04A0" w:firstRow="1" w:lastRow="0" w:firstColumn="1" w:lastColumn="0" w:noHBand="0" w:noVBand="1"/>
      </w:tblPr>
      <w:tblGrid>
        <w:gridCol w:w="806"/>
        <w:gridCol w:w="2051"/>
        <w:gridCol w:w="2520"/>
        <w:gridCol w:w="3969"/>
      </w:tblGrid>
      <w:tr w:rsidR="00CE6ECD" w:rsidRPr="00CE6ECD" w14:paraId="59A60378" w14:textId="77777777" w:rsidTr="00CE6ECD">
        <w:trPr>
          <w:trHeight w:val="760"/>
          <w:tblHeader/>
        </w:trPr>
        <w:tc>
          <w:tcPr>
            <w:tcW w:w="80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74B9061" w14:textId="77777777" w:rsidR="00CE6ECD" w:rsidRPr="00CE6ECD" w:rsidRDefault="00CE6ECD">
            <w:pPr>
              <w:rPr>
                <w:rFonts w:ascii="Arial" w:hAnsi="Arial" w:cs="Arial"/>
                <w:color w:val="000000"/>
                <w:sz w:val="20"/>
                <w:szCs w:val="20"/>
                <w:lang w:eastAsia="lt-LT"/>
              </w:rPr>
            </w:pPr>
            <w:r w:rsidRPr="00CE6ECD">
              <w:rPr>
                <w:rFonts w:ascii="Arial" w:hAnsi="Arial" w:cs="Arial"/>
                <w:color w:val="000000"/>
                <w:sz w:val="20"/>
                <w:szCs w:val="20"/>
              </w:rPr>
              <w:t>Eil. Nr.</w:t>
            </w:r>
          </w:p>
        </w:tc>
        <w:tc>
          <w:tcPr>
            <w:tcW w:w="2051" w:type="dxa"/>
            <w:tcBorders>
              <w:top w:val="single" w:sz="8" w:space="0" w:color="auto"/>
              <w:left w:val="nil"/>
              <w:bottom w:val="single" w:sz="8" w:space="0" w:color="auto"/>
              <w:right w:val="single" w:sz="8" w:space="0" w:color="auto"/>
            </w:tcBorders>
            <w:shd w:val="clear" w:color="000000" w:fill="FFFFFF"/>
            <w:vAlign w:val="center"/>
            <w:hideMark/>
          </w:tcPr>
          <w:p w14:paraId="18EEAA63"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Pavadinimas</w:t>
            </w:r>
          </w:p>
        </w:tc>
        <w:tc>
          <w:tcPr>
            <w:tcW w:w="2520" w:type="dxa"/>
            <w:tcBorders>
              <w:top w:val="single" w:sz="8" w:space="0" w:color="auto"/>
              <w:left w:val="nil"/>
              <w:bottom w:val="single" w:sz="8" w:space="0" w:color="auto"/>
              <w:right w:val="single" w:sz="8" w:space="0" w:color="auto"/>
            </w:tcBorders>
            <w:shd w:val="clear" w:color="000000" w:fill="FFFFFF"/>
            <w:vAlign w:val="center"/>
            <w:hideMark/>
          </w:tcPr>
          <w:p w14:paraId="170B66F1" w14:textId="77777777" w:rsidR="00CE6ECD" w:rsidRPr="00CE6ECD" w:rsidRDefault="00CE6ECD">
            <w:pPr>
              <w:jc w:val="center"/>
              <w:rPr>
                <w:rFonts w:ascii="Arial" w:hAnsi="Arial" w:cs="Arial"/>
                <w:color w:val="000000"/>
                <w:sz w:val="20"/>
                <w:szCs w:val="20"/>
              </w:rPr>
            </w:pPr>
            <w:r w:rsidRPr="00CE6ECD">
              <w:rPr>
                <w:rFonts w:ascii="Arial" w:hAnsi="Arial" w:cs="Arial"/>
                <w:color w:val="000000"/>
                <w:sz w:val="20"/>
                <w:szCs w:val="20"/>
              </w:rPr>
              <w:t>Reikalavimas</w:t>
            </w:r>
          </w:p>
        </w:tc>
        <w:tc>
          <w:tcPr>
            <w:tcW w:w="3969" w:type="dxa"/>
            <w:tcBorders>
              <w:top w:val="single" w:sz="8" w:space="0" w:color="auto"/>
              <w:left w:val="nil"/>
              <w:bottom w:val="single" w:sz="8" w:space="0" w:color="auto"/>
              <w:right w:val="single" w:sz="8" w:space="0" w:color="auto"/>
            </w:tcBorders>
            <w:shd w:val="clear" w:color="000000" w:fill="FFFFFF"/>
            <w:vAlign w:val="center"/>
            <w:hideMark/>
          </w:tcPr>
          <w:p w14:paraId="2B78F043" w14:textId="77777777" w:rsidR="00CE6ECD" w:rsidRPr="00CE6ECD" w:rsidRDefault="00CE6ECD">
            <w:pPr>
              <w:jc w:val="center"/>
              <w:rPr>
                <w:rFonts w:ascii="Arial" w:hAnsi="Arial" w:cs="Arial"/>
                <w:color w:val="000000"/>
                <w:sz w:val="20"/>
                <w:szCs w:val="20"/>
              </w:rPr>
            </w:pPr>
            <w:r w:rsidRPr="00CE6ECD">
              <w:rPr>
                <w:rFonts w:ascii="Arial" w:hAnsi="Arial" w:cs="Arial"/>
                <w:color w:val="000000"/>
                <w:sz w:val="20"/>
                <w:szCs w:val="20"/>
              </w:rPr>
              <w:t>Siūlomo gaminio atitikimas</w:t>
            </w:r>
          </w:p>
        </w:tc>
      </w:tr>
      <w:tr w:rsidR="00CE6ECD" w:rsidRPr="00CE6ECD" w14:paraId="271E2375" w14:textId="77777777" w:rsidTr="00CE6ECD">
        <w:trPr>
          <w:trHeight w:val="510"/>
        </w:trPr>
        <w:tc>
          <w:tcPr>
            <w:tcW w:w="806" w:type="dxa"/>
            <w:tcBorders>
              <w:top w:val="nil"/>
              <w:left w:val="single" w:sz="8" w:space="0" w:color="auto"/>
              <w:bottom w:val="single" w:sz="8" w:space="0" w:color="auto"/>
              <w:right w:val="single" w:sz="8" w:space="0" w:color="auto"/>
            </w:tcBorders>
            <w:shd w:val="clear" w:color="000000" w:fill="FFFFFF"/>
            <w:vAlign w:val="center"/>
            <w:hideMark/>
          </w:tcPr>
          <w:p w14:paraId="50DFF739" w14:textId="77777777" w:rsidR="00CE6ECD" w:rsidRPr="00CE6ECD" w:rsidRDefault="00CE6ECD">
            <w:pPr>
              <w:ind w:firstLineChars="100" w:firstLine="200"/>
              <w:rPr>
                <w:rFonts w:ascii="Arial" w:hAnsi="Arial" w:cs="Arial"/>
                <w:color w:val="000000"/>
                <w:sz w:val="20"/>
                <w:szCs w:val="20"/>
              </w:rPr>
            </w:pPr>
            <w:r w:rsidRPr="00CE6ECD">
              <w:rPr>
                <w:rFonts w:ascii="Arial" w:hAnsi="Arial" w:cs="Arial"/>
                <w:color w:val="000000"/>
                <w:sz w:val="20"/>
                <w:szCs w:val="20"/>
              </w:rPr>
              <w:t>1.  </w:t>
            </w:r>
          </w:p>
        </w:tc>
        <w:tc>
          <w:tcPr>
            <w:tcW w:w="2051" w:type="dxa"/>
            <w:tcBorders>
              <w:top w:val="nil"/>
              <w:left w:val="nil"/>
              <w:bottom w:val="single" w:sz="8" w:space="0" w:color="auto"/>
              <w:right w:val="single" w:sz="8" w:space="0" w:color="auto"/>
            </w:tcBorders>
            <w:shd w:val="clear" w:color="000000" w:fill="FFFFFF"/>
            <w:vAlign w:val="center"/>
            <w:hideMark/>
          </w:tcPr>
          <w:p w14:paraId="3B1C1D60"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Gamintojas</w:t>
            </w:r>
          </w:p>
        </w:tc>
        <w:tc>
          <w:tcPr>
            <w:tcW w:w="2520" w:type="dxa"/>
            <w:tcBorders>
              <w:top w:val="nil"/>
              <w:left w:val="nil"/>
              <w:bottom w:val="single" w:sz="8" w:space="0" w:color="auto"/>
              <w:right w:val="single" w:sz="8" w:space="0" w:color="auto"/>
            </w:tcBorders>
            <w:shd w:val="clear" w:color="000000" w:fill="FFFFFF"/>
            <w:vAlign w:val="center"/>
            <w:hideMark/>
          </w:tcPr>
          <w:p w14:paraId="409FB348" w14:textId="77777777" w:rsidR="00CE6ECD" w:rsidRPr="00CE6ECD" w:rsidRDefault="00CE6ECD">
            <w:pPr>
              <w:jc w:val="center"/>
              <w:rPr>
                <w:rFonts w:ascii="Arial" w:hAnsi="Arial" w:cs="Arial"/>
                <w:color w:val="000000"/>
                <w:sz w:val="20"/>
                <w:szCs w:val="20"/>
              </w:rPr>
            </w:pPr>
            <w:r w:rsidRPr="00CE6ECD">
              <w:rPr>
                <w:rFonts w:ascii="Arial" w:hAnsi="Arial" w:cs="Arial"/>
                <w:color w:val="000000"/>
                <w:sz w:val="20"/>
                <w:szCs w:val="20"/>
              </w:rPr>
              <w:t> </w:t>
            </w:r>
          </w:p>
        </w:tc>
        <w:tc>
          <w:tcPr>
            <w:tcW w:w="3969" w:type="dxa"/>
            <w:tcBorders>
              <w:top w:val="nil"/>
              <w:left w:val="nil"/>
              <w:bottom w:val="single" w:sz="8" w:space="0" w:color="auto"/>
              <w:right w:val="single" w:sz="8" w:space="0" w:color="auto"/>
            </w:tcBorders>
            <w:shd w:val="clear" w:color="000000" w:fill="FFFFFF"/>
            <w:vAlign w:val="center"/>
            <w:hideMark/>
          </w:tcPr>
          <w:p w14:paraId="49ADAEF7"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 </w:t>
            </w:r>
          </w:p>
        </w:tc>
      </w:tr>
      <w:tr w:rsidR="00CE6ECD" w:rsidRPr="00CE6ECD" w14:paraId="7E7EB355" w14:textId="77777777" w:rsidTr="00CE6ECD">
        <w:trPr>
          <w:trHeight w:val="760"/>
        </w:trPr>
        <w:tc>
          <w:tcPr>
            <w:tcW w:w="806" w:type="dxa"/>
            <w:tcBorders>
              <w:top w:val="nil"/>
              <w:left w:val="single" w:sz="8" w:space="0" w:color="auto"/>
              <w:bottom w:val="single" w:sz="8" w:space="0" w:color="auto"/>
              <w:right w:val="single" w:sz="8" w:space="0" w:color="auto"/>
            </w:tcBorders>
            <w:shd w:val="clear" w:color="000000" w:fill="FFFFFF"/>
            <w:vAlign w:val="center"/>
            <w:hideMark/>
          </w:tcPr>
          <w:p w14:paraId="4A42FE4B" w14:textId="77777777" w:rsidR="00CE6ECD" w:rsidRPr="00CE6ECD" w:rsidRDefault="00CE6ECD">
            <w:pPr>
              <w:ind w:firstLineChars="100" w:firstLine="200"/>
              <w:rPr>
                <w:rFonts w:ascii="Arial" w:hAnsi="Arial" w:cs="Arial"/>
                <w:color w:val="000000"/>
                <w:sz w:val="20"/>
                <w:szCs w:val="20"/>
              </w:rPr>
            </w:pPr>
            <w:r w:rsidRPr="00CE6ECD">
              <w:rPr>
                <w:rFonts w:ascii="Arial" w:hAnsi="Arial" w:cs="Arial"/>
                <w:color w:val="000000"/>
                <w:sz w:val="20"/>
                <w:szCs w:val="20"/>
              </w:rPr>
              <w:t>2.  </w:t>
            </w:r>
          </w:p>
        </w:tc>
        <w:tc>
          <w:tcPr>
            <w:tcW w:w="2051" w:type="dxa"/>
            <w:tcBorders>
              <w:top w:val="nil"/>
              <w:left w:val="nil"/>
              <w:bottom w:val="single" w:sz="8" w:space="0" w:color="auto"/>
              <w:right w:val="single" w:sz="8" w:space="0" w:color="auto"/>
            </w:tcBorders>
            <w:shd w:val="clear" w:color="000000" w:fill="FFFFFF"/>
            <w:vAlign w:val="center"/>
            <w:hideMark/>
          </w:tcPr>
          <w:p w14:paraId="07226555" w14:textId="77777777" w:rsidR="00CE6ECD" w:rsidRPr="00CE6ECD" w:rsidRDefault="00CE6ECD">
            <w:pPr>
              <w:rPr>
                <w:rFonts w:ascii="Arial" w:hAnsi="Arial" w:cs="Arial"/>
                <w:color w:val="333333"/>
                <w:sz w:val="20"/>
                <w:szCs w:val="20"/>
              </w:rPr>
            </w:pPr>
            <w:r w:rsidRPr="00CE6ECD">
              <w:rPr>
                <w:rFonts w:ascii="Arial" w:hAnsi="Arial" w:cs="Arial"/>
                <w:color w:val="333333"/>
                <w:sz w:val="20"/>
                <w:szCs w:val="20"/>
              </w:rPr>
              <w:t>Važiuoklė – ratinė / vikšrinė</w:t>
            </w:r>
          </w:p>
        </w:tc>
        <w:tc>
          <w:tcPr>
            <w:tcW w:w="2520" w:type="dxa"/>
            <w:tcBorders>
              <w:top w:val="nil"/>
              <w:left w:val="nil"/>
              <w:bottom w:val="single" w:sz="8" w:space="0" w:color="auto"/>
              <w:right w:val="single" w:sz="8" w:space="0" w:color="auto"/>
            </w:tcBorders>
            <w:shd w:val="clear" w:color="000000" w:fill="FFFFFF"/>
            <w:vAlign w:val="center"/>
            <w:hideMark/>
          </w:tcPr>
          <w:p w14:paraId="4D961870" w14:textId="77777777" w:rsidR="00CE6ECD" w:rsidRPr="00CE6ECD" w:rsidRDefault="00CE6ECD">
            <w:pPr>
              <w:jc w:val="center"/>
              <w:rPr>
                <w:rFonts w:ascii="Arial" w:hAnsi="Arial" w:cs="Arial"/>
                <w:color w:val="000000"/>
                <w:sz w:val="20"/>
                <w:szCs w:val="20"/>
              </w:rPr>
            </w:pPr>
            <w:r w:rsidRPr="00CE6ECD">
              <w:rPr>
                <w:rFonts w:ascii="Arial" w:hAnsi="Arial" w:cs="Arial"/>
                <w:color w:val="000000"/>
                <w:sz w:val="20"/>
                <w:szCs w:val="20"/>
              </w:rPr>
              <w:t> </w:t>
            </w:r>
          </w:p>
        </w:tc>
        <w:tc>
          <w:tcPr>
            <w:tcW w:w="3969" w:type="dxa"/>
            <w:tcBorders>
              <w:top w:val="nil"/>
              <w:left w:val="nil"/>
              <w:bottom w:val="single" w:sz="8" w:space="0" w:color="auto"/>
              <w:right w:val="single" w:sz="8" w:space="0" w:color="auto"/>
            </w:tcBorders>
            <w:shd w:val="clear" w:color="000000" w:fill="FFFFFF"/>
            <w:vAlign w:val="center"/>
            <w:hideMark/>
          </w:tcPr>
          <w:p w14:paraId="12346120"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 </w:t>
            </w:r>
          </w:p>
        </w:tc>
      </w:tr>
      <w:tr w:rsidR="00CE6ECD" w:rsidRPr="00CE6ECD" w14:paraId="6B0EED39" w14:textId="77777777" w:rsidTr="00CE6ECD">
        <w:trPr>
          <w:trHeight w:val="1510"/>
        </w:trPr>
        <w:tc>
          <w:tcPr>
            <w:tcW w:w="806" w:type="dxa"/>
            <w:tcBorders>
              <w:top w:val="nil"/>
              <w:left w:val="single" w:sz="8" w:space="0" w:color="auto"/>
              <w:bottom w:val="single" w:sz="8" w:space="0" w:color="auto"/>
              <w:right w:val="single" w:sz="8" w:space="0" w:color="auto"/>
            </w:tcBorders>
            <w:shd w:val="clear" w:color="000000" w:fill="FFFFFF"/>
            <w:vAlign w:val="center"/>
            <w:hideMark/>
          </w:tcPr>
          <w:p w14:paraId="5DB2B23F" w14:textId="77777777" w:rsidR="00CE6ECD" w:rsidRPr="00CE6ECD" w:rsidRDefault="00CE6ECD">
            <w:pPr>
              <w:ind w:firstLineChars="100" w:firstLine="200"/>
              <w:rPr>
                <w:rFonts w:ascii="Arial" w:hAnsi="Arial" w:cs="Arial"/>
                <w:color w:val="000000"/>
                <w:sz w:val="20"/>
                <w:szCs w:val="20"/>
              </w:rPr>
            </w:pPr>
            <w:r w:rsidRPr="00CE6ECD">
              <w:rPr>
                <w:rFonts w:ascii="Arial" w:hAnsi="Arial" w:cs="Arial"/>
                <w:color w:val="000000"/>
                <w:sz w:val="20"/>
                <w:szCs w:val="20"/>
              </w:rPr>
              <w:t>3.  </w:t>
            </w:r>
          </w:p>
        </w:tc>
        <w:tc>
          <w:tcPr>
            <w:tcW w:w="2051" w:type="dxa"/>
            <w:tcBorders>
              <w:top w:val="nil"/>
              <w:left w:val="nil"/>
              <w:bottom w:val="single" w:sz="8" w:space="0" w:color="auto"/>
              <w:right w:val="single" w:sz="8" w:space="0" w:color="auto"/>
            </w:tcBorders>
            <w:shd w:val="clear" w:color="000000" w:fill="FFFFFF"/>
            <w:vAlign w:val="center"/>
            <w:hideMark/>
          </w:tcPr>
          <w:p w14:paraId="2B6D0A28" w14:textId="77777777" w:rsidR="00CE6ECD" w:rsidRPr="00CE6ECD" w:rsidRDefault="00CE6ECD">
            <w:pPr>
              <w:rPr>
                <w:rFonts w:ascii="Arial" w:hAnsi="Arial" w:cs="Arial"/>
                <w:color w:val="333333"/>
                <w:sz w:val="20"/>
                <w:szCs w:val="20"/>
              </w:rPr>
            </w:pPr>
            <w:r w:rsidRPr="00CE6ECD">
              <w:rPr>
                <w:rFonts w:ascii="Arial" w:hAnsi="Arial" w:cs="Arial"/>
                <w:color w:val="333333"/>
                <w:sz w:val="20"/>
                <w:szCs w:val="20"/>
              </w:rPr>
              <w:t xml:space="preserve">Važiavimo greitis </w:t>
            </w:r>
          </w:p>
        </w:tc>
        <w:tc>
          <w:tcPr>
            <w:tcW w:w="2520" w:type="dxa"/>
            <w:tcBorders>
              <w:top w:val="nil"/>
              <w:left w:val="nil"/>
              <w:bottom w:val="single" w:sz="8" w:space="0" w:color="auto"/>
              <w:right w:val="single" w:sz="8" w:space="0" w:color="auto"/>
            </w:tcBorders>
            <w:shd w:val="clear" w:color="000000" w:fill="FFFFFF"/>
            <w:vAlign w:val="center"/>
            <w:hideMark/>
          </w:tcPr>
          <w:p w14:paraId="112B7042" w14:textId="77777777" w:rsidR="00CE6ECD" w:rsidRPr="00CE6ECD" w:rsidRDefault="00CE6ECD">
            <w:pPr>
              <w:jc w:val="center"/>
              <w:rPr>
                <w:rFonts w:ascii="Arial" w:hAnsi="Arial" w:cs="Arial"/>
                <w:color w:val="333333"/>
                <w:sz w:val="20"/>
                <w:szCs w:val="20"/>
              </w:rPr>
            </w:pPr>
            <w:r w:rsidRPr="00CE6ECD">
              <w:rPr>
                <w:rFonts w:ascii="Arial" w:hAnsi="Arial" w:cs="Arial"/>
                <w:color w:val="333333"/>
                <w:sz w:val="20"/>
                <w:szCs w:val="20"/>
              </w:rPr>
              <w:t>≥25 km/val (ratinei) ≥10 km/val (vikšrinei)</w:t>
            </w:r>
          </w:p>
        </w:tc>
        <w:tc>
          <w:tcPr>
            <w:tcW w:w="3969" w:type="dxa"/>
            <w:tcBorders>
              <w:top w:val="nil"/>
              <w:left w:val="nil"/>
              <w:bottom w:val="single" w:sz="8" w:space="0" w:color="auto"/>
              <w:right w:val="single" w:sz="8" w:space="0" w:color="auto"/>
            </w:tcBorders>
            <w:shd w:val="clear" w:color="000000" w:fill="FFFFFF"/>
            <w:vAlign w:val="center"/>
            <w:hideMark/>
          </w:tcPr>
          <w:p w14:paraId="4A7E51A4"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 </w:t>
            </w:r>
          </w:p>
        </w:tc>
      </w:tr>
      <w:tr w:rsidR="00CE6ECD" w:rsidRPr="00CE6ECD" w14:paraId="01CCA7C9" w14:textId="77777777" w:rsidTr="00CE6ECD">
        <w:trPr>
          <w:trHeight w:val="1010"/>
        </w:trPr>
        <w:tc>
          <w:tcPr>
            <w:tcW w:w="806" w:type="dxa"/>
            <w:tcBorders>
              <w:top w:val="nil"/>
              <w:left w:val="single" w:sz="8" w:space="0" w:color="auto"/>
              <w:bottom w:val="single" w:sz="8" w:space="0" w:color="auto"/>
              <w:right w:val="single" w:sz="8" w:space="0" w:color="auto"/>
            </w:tcBorders>
            <w:shd w:val="clear" w:color="000000" w:fill="FFFFFF"/>
            <w:vAlign w:val="center"/>
            <w:hideMark/>
          </w:tcPr>
          <w:p w14:paraId="36AF8C15" w14:textId="77777777" w:rsidR="00CE6ECD" w:rsidRPr="00CE6ECD" w:rsidRDefault="00CE6ECD">
            <w:pPr>
              <w:ind w:firstLineChars="100" w:firstLine="200"/>
              <w:rPr>
                <w:rFonts w:ascii="Arial" w:hAnsi="Arial" w:cs="Arial"/>
                <w:color w:val="000000"/>
                <w:sz w:val="20"/>
                <w:szCs w:val="20"/>
              </w:rPr>
            </w:pPr>
            <w:r w:rsidRPr="00CE6ECD">
              <w:rPr>
                <w:rFonts w:ascii="Arial" w:hAnsi="Arial" w:cs="Arial"/>
                <w:color w:val="000000"/>
                <w:sz w:val="20"/>
                <w:szCs w:val="20"/>
              </w:rPr>
              <w:t>4.  </w:t>
            </w:r>
          </w:p>
        </w:tc>
        <w:tc>
          <w:tcPr>
            <w:tcW w:w="2051" w:type="dxa"/>
            <w:tcBorders>
              <w:top w:val="nil"/>
              <w:left w:val="nil"/>
              <w:bottom w:val="single" w:sz="8" w:space="0" w:color="auto"/>
              <w:right w:val="single" w:sz="8" w:space="0" w:color="auto"/>
            </w:tcBorders>
            <w:shd w:val="clear" w:color="000000" w:fill="FFFFFF"/>
            <w:vAlign w:val="center"/>
            <w:hideMark/>
          </w:tcPr>
          <w:p w14:paraId="079DDC85"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Kasamos tranšėjos plotis (cm)</w:t>
            </w:r>
          </w:p>
        </w:tc>
        <w:tc>
          <w:tcPr>
            <w:tcW w:w="2520" w:type="dxa"/>
            <w:tcBorders>
              <w:top w:val="nil"/>
              <w:left w:val="nil"/>
              <w:bottom w:val="single" w:sz="8" w:space="0" w:color="auto"/>
              <w:right w:val="single" w:sz="8" w:space="0" w:color="auto"/>
            </w:tcBorders>
            <w:shd w:val="clear" w:color="000000" w:fill="FFFFFF"/>
            <w:vAlign w:val="center"/>
            <w:hideMark/>
          </w:tcPr>
          <w:p w14:paraId="4E219A74" w14:textId="77777777" w:rsidR="00CE6ECD" w:rsidRPr="00CE6ECD" w:rsidRDefault="00CE6ECD">
            <w:pPr>
              <w:jc w:val="center"/>
              <w:rPr>
                <w:rFonts w:ascii="Arial" w:hAnsi="Arial" w:cs="Arial"/>
                <w:color w:val="000000"/>
                <w:sz w:val="20"/>
                <w:szCs w:val="20"/>
              </w:rPr>
            </w:pPr>
            <w:r w:rsidRPr="00CE6ECD">
              <w:rPr>
                <w:rFonts w:ascii="Arial" w:hAnsi="Arial" w:cs="Arial"/>
                <w:color w:val="000000"/>
                <w:sz w:val="20"/>
                <w:szCs w:val="20"/>
              </w:rPr>
              <w:t>≥20</w:t>
            </w:r>
          </w:p>
        </w:tc>
        <w:tc>
          <w:tcPr>
            <w:tcW w:w="3969" w:type="dxa"/>
            <w:tcBorders>
              <w:top w:val="nil"/>
              <w:left w:val="nil"/>
              <w:bottom w:val="single" w:sz="8" w:space="0" w:color="auto"/>
              <w:right w:val="single" w:sz="8" w:space="0" w:color="auto"/>
            </w:tcBorders>
            <w:shd w:val="clear" w:color="000000" w:fill="FFFFFF"/>
            <w:vAlign w:val="center"/>
            <w:hideMark/>
          </w:tcPr>
          <w:p w14:paraId="7A2F408F"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 </w:t>
            </w:r>
          </w:p>
        </w:tc>
      </w:tr>
      <w:tr w:rsidR="00CE6ECD" w:rsidRPr="00CE6ECD" w14:paraId="5EFE473C" w14:textId="77777777" w:rsidTr="00CE6ECD">
        <w:trPr>
          <w:trHeight w:val="1260"/>
        </w:trPr>
        <w:tc>
          <w:tcPr>
            <w:tcW w:w="806" w:type="dxa"/>
            <w:tcBorders>
              <w:top w:val="nil"/>
              <w:left w:val="single" w:sz="8" w:space="0" w:color="auto"/>
              <w:bottom w:val="single" w:sz="8" w:space="0" w:color="auto"/>
              <w:right w:val="single" w:sz="8" w:space="0" w:color="auto"/>
            </w:tcBorders>
            <w:shd w:val="clear" w:color="000000" w:fill="FFFFFF"/>
            <w:vAlign w:val="center"/>
            <w:hideMark/>
          </w:tcPr>
          <w:p w14:paraId="234D8AFC" w14:textId="77777777" w:rsidR="00CE6ECD" w:rsidRPr="00CE6ECD" w:rsidRDefault="00CE6ECD">
            <w:pPr>
              <w:ind w:firstLineChars="100" w:firstLine="200"/>
              <w:rPr>
                <w:rFonts w:ascii="Arial" w:hAnsi="Arial" w:cs="Arial"/>
                <w:color w:val="000000"/>
                <w:sz w:val="20"/>
                <w:szCs w:val="20"/>
              </w:rPr>
            </w:pPr>
            <w:r w:rsidRPr="00CE6ECD">
              <w:rPr>
                <w:rFonts w:ascii="Arial" w:hAnsi="Arial" w:cs="Arial"/>
                <w:color w:val="000000"/>
                <w:sz w:val="20"/>
                <w:szCs w:val="20"/>
              </w:rPr>
              <w:t>5.  </w:t>
            </w:r>
          </w:p>
        </w:tc>
        <w:tc>
          <w:tcPr>
            <w:tcW w:w="2051" w:type="dxa"/>
            <w:tcBorders>
              <w:top w:val="nil"/>
              <w:left w:val="nil"/>
              <w:bottom w:val="single" w:sz="8" w:space="0" w:color="auto"/>
              <w:right w:val="single" w:sz="8" w:space="0" w:color="auto"/>
            </w:tcBorders>
            <w:shd w:val="clear" w:color="000000" w:fill="FFFFFF"/>
            <w:vAlign w:val="center"/>
            <w:hideMark/>
          </w:tcPr>
          <w:p w14:paraId="70D9AB88"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Kasamos tranšėjos pločio keitimo galimybė</w:t>
            </w:r>
          </w:p>
        </w:tc>
        <w:tc>
          <w:tcPr>
            <w:tcW w:w="2520" w:type="dxa"/>
            <w:tcBorders>
              <w:top w:val="nil"/>
              <w:left w:val="nil"/>
              <w:bottom w:val="single" w:sz="8" w:space="0" w:color="auto"/>
              <w:right w:val="single" w:sz="8" w:space="0" w:color="auto"/>
            </w:tcBorders>
            <w:shd w:val="clear" w:color="000000" w:fill="FFFFFF"/>
            <w:vAlign w:val="center"/>
            <w:hideMark/>
          </w:tcPr>
          <w:p w14:paraId="699663E9" w14:textId="77777777" w:rsidR="00CE6ECD" w:rsidRPr="00CE6ECD" w:rsidRDefault="00CE6ECD">
            <w:pPr>
              <w:jc w:val="center"/>
              <w:rPr>
                <w:rFonts w:ascii="Arial" w:hAnsi="Arial" w:cs="Arial"/>
                <w:color w:val="000000"/>
                <w:sz w:val="20"/>
                <w:szCs w:val="20"/>
              </w:rPr>
            </w:pPr>
            <w:r w:rsidRPr="00CE6ECD">
              <w:rPr>
                <w:rFonts w:ascii="Arial" w:hAnsi="Arial" w:cs="Arial"/>
                <w:color w:val="000000"/>
                <w:sz w:val="20"/>
                <w:szCs w:val="20"/>
              </w:rPr>
              <w:t> </w:t>
            </w:r>
          </w:p>
        </w:tc>
        <w:tc>
          <w:tcPr>
            <w:tcW w:w="3969" w:type="dxa"/>
            <w:tcBorders>
              <w:top w:val="nil"/>
              <w:left w:val="nil"/>
              <w:bottom w:val="single" w:sz="8" w:space="0" w:color="auto"/>
              <w:right w:val="single" w:sz="8" w:space="0" w:color="auto"/>
            </w:tcBorders>
            <w:shd w:val="clear" w:color="000000" w:fill="FFFFFF"/>
            <w:vAlign w:val="center"/>
            <w:hideMark/>
          </w:tcPr>
          <w:p w14:paraId="4983C3E0"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 </w:t>
            </w:r>
          </w:p>
        </w:tc>
      </w:tr>
      <w:tr w:rsidR="00CE6ECD" w:rsidRPr="00CE6ECD" w14:paraId="72880886" w14:textId="77777777" w:rsidTr="00CE6ECD">
        <w:trPr>
          <w:trHeight w:val="760"/>
        </w:trPr>
        <w:tc>
          <w:tcPr>
            <w:tcW w:w="806" w:type="dxa"/>
            <w:tcBorders>
              <w:top w:val="nil"/>
              <w:left w:val="single" w:sz="8" w:space="0" w:color="auto"/>
              <w:bottom w:val="single" w:sz="8" w:space="0" w:color="auto"/>
              <w:right w:val="single" w:sz="8" w:space="0" w:color="auto"/>
            </w:tcBorders>
            <w:shd w:val="clear" w:color="000000" w:fill="FFFFFF"/>
            <w:vAlign w:val="center"/>
            <w:hideMark/>
          </w:tcPr>
          <w:p w14:paraId="5BFFA0FC" w14:textId="77777777" w:rsidR="00CE6ECD" w:rsidRPr="00CE6ECD" w:rsidRDefault="00CE6ECD">
            <w:pPr>
              <w:ind w:firstLineChars="100" w:firstLine="200"/>
              <w:rPr>
                <w:rFonts w:ascii="Arial" w:hAnsi="Arial" w:cs="Arial"/>
                <w:color w:val="000000"/>
                <w:sz w:val="20"/>
                <w:szCs w:val="20"/>
              </w:rPr>
            </w:pPr>
            <w:r w:rsidRPr="00CE6ECD">
              <w:rPr>
                <w:rFonts w:ascii="Arial" w:hAnsi="Arial" w:cs="Arial"/>
                <w:color w:val="000000"/>
                <w:sz w:val="20"/>
                <w:szCs w:val="20"/>
              </w:rPr>
              <w:t>6.  </w:t>
            </w:r>
          </w:p>
        </w:tc>
        <w:tc>
          <w:tcPr>
            <w:tcW w:w="2051" w:type="dxa"/>
            <w:tcBorders>
              <w:top w:val="nil"/>
              <w:left w:val="nil"/>
              <w:bottom w:val="single" w:sz="8" w:space="0" w:color="auto"/>
              <w:right w:val="single" w:sz="8" w:space="0" w:color="auto"/>
            </w:tcBorders>
            <w:shd w:val="clear" w:color="000000" w:fill="FFFFFF"/>
            <w:vAlign w:val="center"/>
            <w:hideMark/>
          </w:tcPr>
          <w:p w14:paraId="78CFDBBB"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Kasamos tranšėjos gylis (cm)</w:t>
            </w:r>
          </w:p>
        </w:tc>
        <w:tc>
          <w:tcPr>
            <w:tcW w:w="2520" w:type="dxa"/>
            <w:tcBorders>
              <w:top w:val="nil"/>
              <w:left w:val="nil"/>
              <w:bottom w:val="single" w:sz="8" w:space="0" w:color="auto"/>
              <w:right w:val="single" w:sz="8" w:space="0" w:color="auto"/>
            </w:tcBorders>
            <w:shd w:val="clear" w:color="000000" w:fill="FFFFFF"/>
            <w:vAlign w:val="center"/>
            <w:hideMark/>
          </w:tcPr>
          <w:p w14:paraId="592D7C42" w14:textId="77777777" w:rsidR="00CE6ECD" w:rsidRPr="00CE6ECD" w:rsidRDefault="00CE6ECD">
            <w:pPr>
              <w:jc w:val="center"/>
              <w:rPr>
                <w:rFonts w:ascii="Arial" w:hAnsi="Arial" w:cs="Arial"/>
                <w:color w:val="000000"/>
                <w:sz w:val="20"/>
                <w:szCs w:val="20"/>
              </w:rPr>
            </w:pPr>
            <w:r w:rsidRPr="00CE6ECD">
              <w:rPr>
                <w:rFonts w:ascii="Arial" w:hAnsi="Arial" w:cs="Arial"/>
                <w:color w:val="000000"/>
                <w:sz w:val="20"/>
                <w:szCs w:val="20"/>
              </w:rPr>
              <w:t>≥100</w:t>
            </w:r>
          </w:p>
        </w:tc>
        <w:tc>
          <w:tcPr>
            <w:tcW w:w="3969" w:type="dxa"/>
            <w:tcBorders>
              <w:top w:val="nil"/>
              <w:left w:val="nil"/>
              <w:bottom w:val="single" w:sz="8" w:space="0" w:color="auto"/>
              <w:right w:val="single" w:sz="8" w:space="0" w:color="auto"/>
            </w:tcBorders>
            <w:shd w:val="clear" w:color="000000" w:fill="FFFFFF"/>
            <w:vAlign w:val="center"/>
            <w:hideMark/>
          </w:tcPr>
          <w:p w14:paraId="4104DC66"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 </w:t>
            </w:r>
          </w:p>
        </w:tc>
      </w:tr>
      <w:tr w:rsidR="00CE6ECD" w:rsidRPr="00CE6ECD" w14:paraId="0E40042B" w14:textId="77777777" w:rsidTr="00CE6ECD">
        <w:trPr>
          <w:trHeight w:val="1510"/>
        </w:trPr>
        <w:tc>
          <w:tcPr>
            <w:tcW w:w="806" w:type="dxa"/>
            <w:tcBorders>
              <w:top w:val="nil"/>
              <w:left w:val="single" w:sz="8" w:space="0" w:color="auto"/>
              <w:bottom w:val="single" w:sz="8" w:space="0" w:color="auto"/>
              <w:right w:val="single" w:sz="8" w:space="0" w:color="auto"/>
            </w:tcBorders>
            <w:shd w:val="clear" w:color="000000" w:fill="FFFFFF"/>
            <w:vAlign w:val="center"/>
            <w:hideMark/>
          </w:tcPr>
          <w:p w14:paraId="67BBE3DB" w14:textId="77777777" w:rsidR="00CE6ECD" w:rsidRPr="00CE6ECD" w:rsidRDefault="00CE6ECD">
            <w:pPr>
              <w:ind w:firstLineChars="100" w:firstLine="200"/>
              <w:rPr>
                <w:rFonts w:ascii="Arial" w:hAnsi="Arial" w:cs="Arial"/>
                <w:color w:val="000000"/>
                <w:sz w:val="20"/>
                <w:szCs w:val="20"/>
              </w:rPr>
            </w:pPr>
            <w:r w:rsidRPr="00CE6ECD">
              <w:rPr>
                <w:rFonts w:ascii="Arial" w:hAnsi="Arial" w:cs="Arial"/>
                <w:color w:val="000000"/>
                <w:sz w:val="20"/>
                <w:szCs w:val="20"/>
              </w:rPr>
              <w:t>7.  </w:t>
            </w:r>
          </w:p>
        </w:tc>
        <w:tc>
          <w:tcPr>
            <w:tcW w:w="2051" w:type="dxa"/>
            <w:tcBorders>
              <w:top w:val="nil"/>
              <w:left w:val="nil"/>
              <w:bottom w:val="single" w:sz="8" w:space="0" w:color="auto"/>
              <w:right w:val="single" w:sz="8" w:space="0" w:color="auto"/>
            </w:tcBorders>
            <w:shd w:val="clear" w:color="000000" w:fill="FFFFFF"/>
            <w:vAlign w:val="center"/>
            <w:hideMark/>
          </w:tcPr>
          <w:p w14:paraId="2E21270B"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 xml:space="preserve">Tranšėjos įrenginio kasimo tipas (grandine, kitas) </w:t>
            </w:r>
          </w:p>
        </w:tc>
        <w:tc>
          <w:tcPr>
            <w:tcW w:w="2520" w:type="dxa"/>
            <w:tcBorders>
              <w:top w:val="nil"/>
              <w:left w:val="nil"/>
              <w:bottom w:val="single" w:sz="8" w:space="0" w:color="auto"/>
              <w:right w:val="single" w:sz="8" w:space="0" w:color="auto"/>
            </w:tcBorders>
            <w:shd w:val="clear" w:color="000000" w:fill="FFFFFF"/>
            <w:vAlign w:val="center"/>
            <w:hideMark/>
          </w:tcPr>
          <w:p w14:paraId="48E3ACB5" w14:textId="77777777" w:rsidR="00CE6ECD" w:rsidRPr="00CE6ECD" w:rsidRDefault="00CE6ECD">
            <w:pPr>
              <w:jc w:val="center"/>
              <w:rPr>
                <w:rFonts w:ascii="Arial" w:hAnsi="Arial" w:cs="Arial"/>
                <w:color w:val="000000"/>
                <w:sz w:val="20"/>
                <w:szCs w:val="20"/>
              </w:rPr>
            </w:pPr>
            <w:r w:rsidRPr="00CE6ECD">
              <w:rPr>
                <w:rFonts w:ascii="Arial" w:hAnsi="Arial" w:cs="Arial"/>
                <w:color w:val="000000"/>
                <w:sz w:val="20"/>
                <w:szCs w:val="20"/>
              </w:rPr>
              <w:t> </w:t>
            </w:r>
          </w:p>
        </w:tc>
        <w:tc>
          <w:tcPr>
            <w:tcW w:w="3969" w:type="dxa"/>
            <w:tcBorders>
              <w:top w:val="nil"/>
              <w:left w:val="nil"/>
              <w:bottom w:val="single" w:sz="8" w:space="0" w:color="auto"/>
              <w:right w:val="single" w:sz="8" w:space="0" w:color="auto"/>
            </w:tcBorders>
            <w:shd w:val="clear" w:color="000000" w:fill="FFFFFF"/>
            <w:vAlign w:val="center"/>
            <w:hideMark/>
          </w:tcPr>
          <w:p w14:paraId="6165822E"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 </w:t>
            </w:r>
          </w:p>
        </w:tc>
      </w:tr>
      <w:tr w:rsidR="00CE6ECD" w:rsidRPr="00CE6ECD" w14:paraId="1BDD1E0A" w14:textId="77777777" w:rsidTr="00CE6ECD">
        <w:trPr>
          <w:trHeight w:val="1010"/>
        </w:trPr>
        <w:tc>
          <w:tcPr>
            <w:tcW w:w="806" w:type="dxa"/>
            <w:tcBorders>
              <w:top w:val="nil"/>
              <w:left w:val="single" w:sz="8" w:space="0" w:color="auto"/>
              <w:bottom w:val="single" w:sz="8" w:space="0" w:color="auto"/>
              <w:right w:val="single" w:sz="8" w:space="0" w:color="auto"/>
            </w:tcBorders>
            <w:shd w:val="clear" w:color="000000" w:fill="FFFFFF"/>
            <w:vAlign w:val="center"/>
            <w:hideMark/>
          </w:tcPr>
          <w:p w14:paraId="48EC96D9" w14:textId="77777777" w:rsidR="00CE6ECD" w:rsidRPr="00CE6ECD" w:rsidRDefault="00CE6ECD">
            <w:pPr>
              <w:ind w:firstLineChars="100" w:firstLine="200"/>
              <w:rPr>
                <w:rFonts w:ascii="Arial" w:hAnsi="Arial" w:cs="Arial"/>
                <w:color w:val="000000"/>
                <w:sz w:val="20"/>
                <w:szCs w:val="20"/>
              </w:rPr>
            </w:pPr>
            <w:r w:rsidRPr="00CE6ECD">
              <w:rPr>
                <w:rFonts w:ascii="Arial" w:hAnsi="Arial" w:cs="Arial"/>
                <w:color w:val="000000"/>
                <w:sz w:val="20"/>
                <w:szCs w:val="20"/>
              </w:rPr>
              <w:t>8.  </w:t>
            </w:r>
          </w:p>
        </w:tc>
        <w:tc>
          <w:tcPr>
            <w:tcW w:w="2051" w:type="dxa"/>
            <w:tcBorders>
              <w:top w:val="nil"/>
              <w:left w:val="nil"/>
              <w:bottom w:val="single" w:sz="8" w:space="0" w:color="auto"/>
              <w:right w:val="single" w:sz="8" w:space="0" w:color="auto"/>
            </w:tcBorders>
            <w:shd w:val="clear" w:color="000000" w:fill="FFFFFF"/>
            <w:vAlign w:val="center"/>
            <w:hideMark/>
          </w:tcPr>
          <w:p w14:paraId="3763E9A2"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 xml:space="preserve">Šoninės grunto nustūmimo sraigės </w:t>
            </w:r>
          </w:p>
        </w:tc>
        <w:tc>
          <w:tcPr>
            <w:tcW w:w="2520" w:type="dxa"/>
            <w:tcBorders>
              <w:top w:val="nil"/>
              <w:left w:val="nil"/>
              <w:bottom w:val="single" w:sz="8" w:space="0" w:color="auto"/>
              <w:right w:val="single" w:sz="8" w:space="0" w:color="auto"/>
            </w:tcBorders>
            <w:shd w:val="clear" w:color="000000" w:fill="FFFFFF"/>
            <w:vAlign w:val="center"/>
            <w:hideMark/>
          </w:tcPr>
          <w:p w14:paraId="0F06CDC9" w14:textId="77777777" w:rsidR="00CE6ECD" w:rsidRPr="00CE6ECD" w:rsidRDefault="00CE6ECD">
            <w:pPr>
              <w:jc w:val="center"/>
              <w:rPr>
                <w:rFonts w:ascii="Arial" w:hAnsi="Arial" w:cs="Arial"/>
                <w:color w:val="000000"/>
                <w:sz w:val="20"/>
                <w:szCs w:val="20"/>
              </w:rPr>
            </w:pPr>
            <w:r w:rsidRPr="00CE6ECD">
              <w:rPr>
                <w:rFonts w:ascii="Arial" w:hAnsi="Arial" w:cs="Arial"/>
                <w:color w:val="000000"/>
                <w:sz w:val="20"/>
                <w:szCs w:val="20"/>
              </w:rPr>
              <w:t> </w:t>
            </w:r>
          </w:p>
        </w:tc>
        <w:tc>
          <w:tcPr>
            <w:tcW w:w="3969" w:type="dxa"/>
            <w:tcBorders>
              <w:top w:val="nil"/>
              <w:left w:val="nil"/>
              <w:bottom w:val="single" w:sz="8" w:space="0" w:color="auto"/>
              <w:right w:val="single" w:sz="8" w:space="0" w:color="auto"/>
            </w:tcBorders>
            <w:shd w:val="clear" w:color="000000" w:fill="FFFFFF"/>
            <w:vAlign w:val="center"/>
            <w:hideMark/>
          </w:tcPr>
          <w:p w14:paraId="13115B02"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 </w:t>
            </w:r>
          </w:p>
        </w:tc>
      </w:tr>
      <w:tr w:rsidR="00CE6ECD" w:rsidRPr="00CE6ECD" w14:paraId="089CF7A0" w14:textId="77777777" w:rsidTr="00CE6ECD">
        <w:trPr>
          <w:trHeight w:val="1510"/>
        </w:trPr>
        <w:tc>
          <w:tcPr>
            <w:tcW w:w="806" w:type="dxa"/>
            <w:tcBorders>
              <w:top w:val="nil"/>
              <w:left w:val="single" w:sz="8" w:space="0" w:color="auto"/>
              <w:bottom w:val="single" w:sz="8" w:space="0" w:color="auto"/>
              <w:right w:val="single" w:sz="8" w:space="0" w:color="auto"/>
            </w:tcBorders>
            <w:shd w:val="clear" w:color="000000" w:fill="FFFFFF"/>
            <w:vAlign w:val="center"/>
            <w:hideMark/>
          </w:tcPr>
          <w:p w14:paraId="0CD635F6" w14:textId="77777777" w:rsidR="00CE6ECD" w:rsidRPr="00CE6ECD" w:rsidRDefault="00CE6ECD">
            <w:pPr>
              <w:ind w:firstLineChars="100" w:firstLine="200"/>
              <w:rPr>
                <w:rFonts w:ascii="Arial" w:hAnsi="Arial" w:cs="Arial"/>
                <w:color w:val="000000"/>
                <w:sz w:val="20"/>
                <w:szCs w:val="20"/>
              </w:rPr>
            </w:pPr>
            <w:r w:rsidRPr="00CE6ECD">
              <w:rPr>
                <w:rFonts w:ascii="Arial" w:hAnsi="Arial" w:cs="Arial"/>
                <w:color w:val="000000"/>
                <w:sz w:val="20"/>
                <w:szCs w:val="20"/>
              </w:rPr>
              <w:lastRenderedPageBreak/>
              <w:t>9.  </w:t>
            </w:r>
          </w:p>
        </w:tc>
        <w:tc>
          <w:tcPr>
            <w:tcW w:w="2051" w:type="dxa"/>
            <w:tcBorders>
              <w:top w:val="nil"/>
              <w:left w:val="nil"/>
              <w:bottom w:val="single" w:sz="8" w:space="0" w:color="auto"/>
              <w:right w:val="single" w:sz="8" w:space="0" w:color="auto"/>
            </w:tcBorders>
            <w:shd w:val="clear" w:color="000000" w:fill="FFFFFF"/>
            <w:vAlign w:val="center"/>
            <w:hideMark/>
          </w:tcPr>
          <w:p w14:paraId="10E0C70E"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Vidutinis kasimo/klojimo greitis minkštame grunte</w:t>
            </w:r>
          </w:p>
        </w:tc>
        <w:tc>
          <w:tcPr>
            <w:tcW w:w="2520" w:type="dxa"/>
            <w:tcBorders>
              <w:top w:val="nil"/>
              <w:left w:val="nil"/>
              <w:bottom w:val="single" w:sz="8" w:space="0" w:color="auto"/>
              <w:right w:val="single" w:sz="8" w:space="0" w:color="auto"/>
            </w:tcBorders>
            <w:shd w:val="clear" w:color="000000" w:fill="FFFFFF"/>
            <w:vAlign w:val="center"/>
            <w:hideMark/>
          </w:tcPr>
          <w:p w14:paraId="1A412FC4" w14:textId="77777777" w:rsidR="00CE6ECD" w:rsidRPr="00CE6ECD" w:rsidRDefault="00CE6ECD">
            <w:pPr>
              <w:jc w:val="center"/>
              <w:rPr>
                <w:rFonts w:ascii="Arial" w:hAnsi="Arial" w:cs="Arial"/>
                <w:color w:val="000000"/>
                <w:sz w:val="20"/>
                <w:szCs w:val="20"/>
              </w:rPr>
            </w:pPr>
            <w:r w:rsidRPr="00CE6ECD">
              <w:rPr>
                <w:rFonts w:ascii="Arial" w:hAnsi="Arial" w:cs="Arial"/>
                <w:color w:val="000000"/>
                <w:sz w:val="20"/>
                <w:szCs w:val="20"/>
              </w:rPr>
              <w:t> </w:t>
            </w:r>
          </w:p>
        </w:tc>
        <w:tc>
          <w:tcPr>
            <w:tcW w:w="3969" w:type="dxa"/>
            <w:tcBorders>
              <w:top w:val="nil"/>
              <w:left w:val="nil"/>
              <w:bottom w:val="single" w:sz="8" w:space="0" w:color="auto"/>
              <w:right w:val="single" w:sz="8" w:space="0" w:color="auto"/>
            </w:tcBorders>
            <w:shd w:val="clear" w:color="000000" w:fill="FFFFFF"/>
            <w:vAlign w:val="center"/>
            <w:hideMark/>
          </w:tcPr>
          <w:p w14:paraId="51D23736"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 </w:t>
            </w:r>
          </w:p>
        </w:tc>
      </w:tr>
      <w:tr w:rsidR="00CE6ECD" w:rsidRPr="00CE6ECD" w14:paraId="2453BA62" w14:textId="77777777" w:rsidTr="00CE6ECD">
        <w:trPr>
          <w:trHeight w:val="1010"/>
        </w:trPr>
        <w:tc>
          <w:tcPr>
            <w:tcW w:w="806" w:type="dxa"/>
            <w:tcBorders>
              <w:top w:val="nil"/>
              <w:left w:val="single" w:sz="8" w:space="0" w:color="auto"/>
              <w:bottom w:val="single" w:sz="8" w:space="0" w:color="auto"/>
              <w:right w:val="single" w:sz="8" w:space="0" w:color="auto"/>
            </w:tcBorders>
            <w:shd w:val="clear" w:color="000000" w:fill="FFFFFF"/>
            <w:vAlign w:val="center"/>
            <w:hideMark/>
          </w:tcPr>
          <w:p w14:paraId="08D462E9" w14:textId="77777777" w:rsidR="00CE6ECD" w:rsidRPr="00CE6ECD" w:rsidRDefault="00CE6ECD">
            <w:pPr>
              <w:ind w:firstLineChars="100" w:firstLine="200"/>
              <w:rPr>
                <w:rFonts w:ascii="Arial" w:hAnsi="Arial" w:cs="Arial"/>
                <w:color w:val="000000"/>
                <w:sz w:val="20"/>
                <w:szCs w:val="20"/>
              </w:rPr>
            </w:pPr>
            <w:r w:rsidRPr="00CE6ECD">
              <w:rPr>
                <w:rFonts w:ascii="Arial" w:hAnsi="Arial" w:cs="Arial"/>
                <w:color w:val="000000"/>
                <w:sz w:val="20"/>
                <w:szCs w:val="20"/>
              </w:rPr>
              <w:t>10.  </w:t>
            </w:r>
          </w:p>
        </w:tc>
        <w:tc>
          <w:tcPr>
            <w:tcW w:w="2051" w:type="dxa"/>
            <w:tcBorders>
              <w:top w:val="nil"/>
              <w:left w:val="nil"/>
              <w:bottom w:val="single" w:sz="8" w:space="0" w:color="auto"/>
              <w:right w:val="single" w:sz="8" w:space="0" w:color="auto"/>
            </w:tcBorders>
            <w:shd w:val="clear" w:color="000000" w:fill="FFFFFF"/>
            <w:vAlign w:val="center"/>
            <w:hideMark/>
          </w:tcPr>
          <w:p w14:paraId="56E33772"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Kabelio klojimo sistema ir priedai</w:t>
            </w:r>
          </w:p>
        </w:tc>
        <w:tc>
          <w:tcPr>
            <w:tcW w:w="2520" w:type="dxa"/>
            <w:tcBorders>
              <w:top w:val="nil"/>
              <w:left w:val="nil"/>
              <w:bottom w:val="single" w:sz="8" w:space="0" w:color="auto"/>
              <w:right w:val="single" w:sz="8" w:space="0" w:color="auto"/>
            </w:tcBorders>
            <w:shd w:val="clear" w:color="000000" w:fill="FFFFFF"/>
            <w:vAlign w:val="center"/>
            <w:hideMark/>
          </w:tcPr>
          <w:p w14:paraId="65D2F018" w14:textId="77777777" w:rsidR="00CE6ECD" w:rsidRPr="00CE6ECD" w:rsidRDefault="00CE6ECD">
            <w:pPr>
              <w:jc w:val="center"/>
              <w:rPr>
                <w:rFonts w:ascii="Arial" w:hAnsi="Arial" w:cs="Arial"/>
                <w:color w:val="000000"/>
                <w:sz w:val="20"/>
                <w:szCs w:val="20"/>
              </w:rPr>
            </w:pPr>
            <w:r w:rsidRPr="00CE6ECD">
              <w:rPr>
                <w:rFonts w:ascii="Arial" w:hAnsi="Arial" w:cs="Arial"/>
                <w:color w:val="000000"/>
                <w:sz w:val="20"/>
                <w:szCs w:val="20"/>
              </w:rPr>
              <w:t> </w:t>
            </w:r>
          </w:p>
        </w:tc>
        <w:tc>
          <w:tcPr>
            <w:tcW w:w="3969" w:type="dxa"/>
            <w:tcBorders>
              <w:top w:val="nil"/>
              <w:left w:val="nil"/>
              <w:bottom w:val="single" w:sz="8" w:space="0" w:color="auto"/>
              <w:right w:val="single" w:sz="8" w:space="0" w:color="auto"/>
            </w:tcBorders>
            <w:shd w:val="clear" w:color="000000" w:fill="FFFFFF"/>
            <w:vAlign w:val="center"/>
            <w:hideMark/>
          </w:tcPr>
          <w:p w14:paraId="6851C732"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 </w:t>
            </w:r>
          </w:p>
        </w:tc>
      </w:tr>
      <w:tr w:rsidR="00CE6ECD" w:rsidRPr="00CE6ECD" w14:paraId="32CE23BE" w14:textId="77777777" w:rsidTr="00CE6ECD">
        <w:trPr>
          <w:trHeight w:val="1510"/>
        </w:trPr>
        <w:tc>
          <w:tcPr>
            <w:tcW w:w="806" w:type="dxa"/>
            <w:tcBorders>
              <w:top w:val="nil"/>
              <w:left w:val="single" w:sz="8" w:space="0" w:color="auto"/>
              <w:bottom w:val="single" w:sz="8" w:space="0" w:color="auto"/>
              <w:right w:val="single" w:sz="8" w:space="0" w:color="auto"/>
            </w:tcBorders>
            <w:shd w:val="clear" w:color="000000" w:fill="FFFFFF"/>
            <w:vAlign w:val="center"/>
            <w:hideMark/>
          </w:tcPr>
          <w:p w14:paraId="3B2206B0" w14:textId="77777777" w:rsidR="00CE6ECD" w:rsidRPr="00CE6ECD" w:rsidRDefault="00CE6ECD">
            <w:pPr>
              <w:ind w:firstLineChars="100" w:firstLine="200"/>
              <w:rPr>
                <w:rFonts w:ascii="Arial" w:hAnsi="Arial" w:cs="Arial"/>
                <w:color w:val="000000"/>
                <w:sz w:val="20"/>
                <w:szCs w:val="20"/>
              </w:rPr>
            </w:pPr>
            <w:r w:rsidRPr="00CE6ECD">
              <w:rPr>
                <w:rFonts w:ascii="Arial" w:hAnsi="Arial" w:cs="Arial"/>
                <w:color w:val="000000"/>
                <w:sz w:val="20"/>
                <w:szCs w:val="20"/>
              </w:rPr>
              <w:t>11.  </w:t>
            </w:r>
          </w:p>
        </w:tc>
        <w:tc>
          <w:tcPr>
            <w:tcW w:w="2051" w:type="dxa"/>
            <w:tcBorders>
              <w:top w:val="nil"/>
              <w:left w:val="nil"/>
              <w:bottom w:val="single" w:sz="8" w:space="0" w:color="auto"/>
              <w:right w:val="single" w:sz="8" w:space="0" w:color="auto"/>
            </w:tcBorders>
            <w:shd w:val="clear" w:color="000000" w:fill="FFFFFF"/>
            <w:vAlign w:val="center"/>
            <w:hideMark/>
          </w:tcPr>
          <w:p w14:paraId="2367538C"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Gylio palaikymo sistema (rankinė/automatinė)</w:t>
            </w:r>
          </w:p>
        </w:tc>
        <w:tc>
          <w:tcPr>
            <w:tcW w:w="2520" w:type="dxa"/>
            <w:tcBorders>
              <w:top w:val="nil"/>
              <w:left w:val="nil"/>
              <w:bottom w:val="single" w:sz="8" w:space="0" w:color="auto"/>
              <w:right w:val="single" w:sz="8" w:space="0" w:color="auto"/>
            </w:tcBorders>
            <w:shd w:val="clear" w:color="000000" w:fill="FFFFFF"/>
            <w:vAlign w:val="center"/>
            <w:hideMark/>
          </w:tcPr>
          <w:p w14:paraId="4DFCF1E2" w14:textId="77777777" w:rsidR="00CE6ECD" w:rsidRPr="00CE6ECD" w:rsidRDefault="00CE6ECD">
            <w:pPr>
              <w:jc w:val="center"/>
              <w:rPr>
                <w:rFonts w:ascii="Arial" w:hAnsi="Arial" w:cs="Arial"/>
                <w:color w:val="000000"/>
                <w:sz w:val="20"/>
                <w:szCs w:val="20"/>
              </w:rPr>
            </w:pPr>
            <w:r w:rsidRPr="00CE6ECD">
              <w:rPr>
                <w:rFonts w:ascii="Arial" w:hAnsi="Arial" w:cs="Arial"/>
                <w:color w:val="000000"/>
                <w:sz w:val="20"/>
                <w:szCs w:val="20"/>
              </w:rPr>
              <w:t> </w:t>
            </w:r>
          </w:p>
        </w:tc>
        <w:tc>
          <w:tcPr>
            <w:tcW w:w="3969" w:type="dxa"/>
            <w:tcBorders>
              <w:top w:val="nil"/>
              <w:left w:val="nil"/>
              <w:bottom w:val="single" w:sz="8" w:space="0" w:color="auto"/>
              <w:right w:val="single" w:sz="8" w:space="0" w:color="auto"/>
            </w:tcBorders>
            <w:shd w:val="clear" w:color="000000" w:fill="FFFFFF"/>
            <w:vAlign w:val="center"/>
            <w:hideMark/>
          </w:tcPr>
          <w:p w14:paraId="7BD844A3"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 </w:t>
            </w:r>
          </w:p>
        </w:tc>
      </w:tr>
      <w:tr w:rsidR="00CE6ECD" w:rsidRPr="00CE6ECD" w14:paraId="7A1941E6" w14:textId="77777777" w:rsidTr="00CE6ECD">
        <w:trPr>
          <w:trHeight w:val="1010"/>
        </w:trPr>
        <w:tc>
          <w:tcPr>
            <w:tcW w:w="806" w:type="dxa"/>
            <w:tcBorders>
              <w:top w:val="nil"/>
              <w:left w:val="single" w:sz="8" w:space="0" w:color="auto"/>
              <w:bottom w:val="single" w:sz="8" w:space="0" w:color="auto"/>
              <w:right w:val="single" w:sz="8" w:space="0" w:color="auto"/>
            </w:tcBorders>
            <w:shd w:val="clear" w:color="000000" w:fill="FFFFFF"/>
            <w:vAlign w:val="center"/>
            <w:hideMark/>
          </w:tcPr>
          <w:p w14:paraId="293DF3AF" w14:textId="77777777" w:rsidR="00CE6ECD" w:rsidRPr="00CE6ECD" w:rsidRDefault="00CE6ECD">
            <w:pPr>
              <w:ind w:firstLineChars="100" w:firstLine="200"/>
              <w:rPr>
                <w:rFonts w:ascii="Arial" w:hAnsi="Arial" w:cs="Arial"/>
                <w:color w:val="000000"/>
                <w:sz w:val="20"/>
                <w:szCs w:val="20"/>
              </w:rPr>
            </w:pPr>
            <w:r w:rsidRPr="00CE6ECD">
              <w:rPr>
                <w:rFonts w:ascii="Arial" w:hAnsi="Arial" w:cs="Arial"/>
                <w:color w:val="000000"/>
                <w:sz w:val="20"/>
                <w:szCs w:val="20"/>
              </w:rPr>
              <w:t>12.  </w:t>
            </w:r>
          </w:p>
        </w:tc>
        <w:tc>
          <w:tcPr>
            <w:tcW w:w="2051" w:type="dxa"/>
            <w:tcBorders>
              <w:top w:val="nil"/>
              <w:left w:val="nil"/>
              <w:bottom w:val="single" w:sz="8" w:space="0" w:color="auto"/>
              <w:right w:val="single" w:sz="8" w:space="0" w:color="auto"/>
            </w:tcBorders>
            <w:shd w:val="clear" w:color="000000" w:fill="FFFFFF"/>
            <w:vAlign w:val="center"/>
            <w:hideMark/>
          </w:tcPr>
          <w:p w14:paraId="48BA5B3D"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Garantinis laikotarpis</w:t>
            </w:r>
          </w:p>
        </w:tc>
        <w:tc>
          <w:tcPr>
            <w:tcW w:w="2520" w:type="dxa"/>
            <w:tcBorders>
              <w:top w:val="nil"/>
              <w:left w:val="nil"/>
              <w:bottom w:val="single" w:sz="8" w:space="0" w:color="auto"/>
              <w:right w:val="single" w:sz="8" w:space="0" w:color="auto"/>
            </w:tcBorders>
            <w:shd w:val="clear" w:color="000000" w:fill="FFFFFF"/>
            <w:vAlign w:val="center"/>
            <w:hideMark/>
          </w:tcPr>
          <w:p w14:paraId="304B04C2" w14:textId="77777777" w:rsidR="00CE6ECD" w:rsidRPr="00CE6ECD" w:rsidRDefault="00CE6ECD">
            <w:pPr>
              <w:jc w:val="center"/>
              <w:rPr>
                <w:rFonts w:ascii="Arial" w:hAnsi="Arial" w:cs="Arial"/>
                <w:color w:val="000000"/>
                <w:sz w:val="20"/>
                <w:szCs w:val="20"/>
              </w:rPr>
            </w:pPr>
            <w:r w:rsidRPr="00CE6ECD">
              <w:rPr>
                <w:rFonts w:ascii="Arial" w:hAnsi="Arial" w:cs="Arial"/>
                <w:color w:val="000000"/>
                <w:sz w:val="20"/>
                <w:szCs w:val="20"/>
              </w:rPr>
              <w:t> </w:t>
            </w:r>
          </w:p>
        </w:tc>
        <w:tc>
          <w:tcPr>
            <w:tcW w:w="3969" w:type="dxa"/>
            <w:tcBorders>
              <w:top w:val="nil"/>
              <w:left w:val="nil"/>
              <w:bottom w:val="single" w:sz="8" w:space="0" w:color="auto"/>
              <w:right w:val="single" w:sz="8" w:space="0" w:color="auto"/>
            </w:tcBorders>
            <w:shd w:val="clear" w:color="000000" w:fill="FFFFFF"/>
            <w:vAlign w:val="center"/>
            <w:hideMark/>
          </w:tcPr>
          <w:p w14:paraId="490258E6"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 </w:t>
            </w:r>
          </w:p>
        </w:tc>
      </w:tr>
      <w:tr w:rsidR="00CE6ECD" w:rsidRPr="00CE6ECD" w14:paraId="3EF79145" w14:textId="77777777" w:rsidTr="00CE6ECD">
        <w:trPr>
          <w:trHeight w:val="1010"/>
        </w:trPr>
        <w:tc>
          <w:tcPr>
            <w:tcW w:w="806" w:type="dxa"/>
            <w:tcBorders>
              <w:top w:val="nil"/>
              <w:left w:val="single" w:sz="8" w:space="0" w:color="auto"/>
              <w:bottom w:val="single" w:sz="8" w:space="0" w:color="auto"/>
              <w:right w:val="single" w:sz="8" w:space="0" w:color="auto"/>
            </w:tcBorders>
            <w:shd w:val="clear" w:color="000000" w:fill="FFFFFF"/>
            <w:vAlign w:val="center"/>
            <w:hideMark/>
          </w:tcPr>
          <w:p w14:paraId="3602064C" w14:textId="77777777" w:rsidR="00CE6ECD" w:rsidRPr="00CE6ECD" w:rsidRDefault="00CE6ECD">
            <w:pPr>
              <w:ind w:firstLineChars="100" w:firstLine="200"/>
              <w:rPr>
                <w:rFonts w:ascii="Arial" w:hAnsi="Arial" w:cs="Arial"/>
                <w:color w:val="000000"/>
                <w:sz w:val="20"/>
                <w:szCs w:val="20"/>
              </w:rPr>
            </w:pPr>
            <w:r w:rsidRPr="00CE6ECD">
              <w:rPr>
                <w:rFonts w:ascii="Arial" w:hAnsi="Arial" w:cs="Arial"/>
                <w:color w:val="000000"/>
                <w:sz w:val="20"/>
                <w:szCs w:val="20"/>
              </w:rPr>
              <w:t>13.  </w:t>
            </w:r>
          </w:p>
        </w:tc>
        <w:tc>
          <w:tcPr>
            <w:tcW w:w="2051" w:type="dxa"/>
            <w:tcBorders>
              <w:top w:val="nil"/>
              <w:left w:val="nil"/>
              <w:bottom w:val="single" w:sz="8" w:space="0" w:color="auto"/>
              <w:right w:val="single" w:sz="8" w:space="0" w:color="auto"/>
            </w:tcBorders>
            <w:shd w:val="clear" w:color="000000" w:fill="FFFFFF"/>
            <w:vAlign w:val="center"/>
            <w:hideMark/>
          </w:tcPr>
          <w:p w14:paraId="06B86143"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Įrenginio techninis aptarnavimas</w:t>
            </w:r>
          </w:p>
        </w:tc>
        <w:tc>
          <w:tcPr>
            <w:tcW w:w="2520" w:type="dxa"/>
            <w:tcBorders>
              <w:top w:val="nil"/>
              <w:left w:val="nil"/>
              <w:bottom w:val="single" w:sz="8" w:space="0" w:color="auto"/>
              <w:right w:val="single" w:sz="8" w:space="0" w:color="auto"/>
            </w:tcBorders>
            <w:shd w:val="clear" w:color="000000" w:fill="FFFFFF"/>
            <w:vAlign w:val="center"/>
            <w:hideMark/>
          </w:tcPr>
          <w:p w14:paraId="6A77FE09" w14:textId="77777777" w:rsidR="00CE6ECD" w:rsidRPr="00CE6ECD" w:rsidRDefault="00CE6ECD">
            <w:pPr>
              <w:jc w:val="center"/>
              <w:rPr>
                <w:rFonts w:ascii="Arial" w:hAnsi="Arial" w:cs="Arial"/>
                <w:color w:val="000000"/>
                <w:sz w:val="20"/>
                <w:szCs w:val="20"/>
              </w:rPr>
            </w:pPr>
            <w:r w:rsidRPr="00CE6ECD">
              <w:rPr>
                <w:rFonts w:ascii="Arial" w:hAnsi="Arial" w:cs="Arial"/>
                <w:color w:val="000000"/>
                <w:sz w:val="20"/>
                <w:szCs w:val="20"/>
              </w:rPr>
              <w:t> </w:t>
            </w:r>
          </w:p>
        </w:tc>
        <w:tc>
          <w:tcPr>
            <w:tcW w:w="3969" w:type="dxa"/>
            <w:tcBorders>
              <w:top w:val="nil"/>
              <w:left w:val="nil"/>
              <w:bottom w:val="single" w:sz="8" w:space="0" w:color="auto"/>
              <w:right w:val="single" w:sz="8" w:space="0" w:color="auto"/>
            </w:tcBorders>
            <w:shd w:val="clear" w:color="000000" w:fill="FFFFFF"/>
            <w:vAlign w:val="center"/>
            <w:hideMark/>
          </w:tcPr>
          <w:p w14:paraId="1859900A"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 </w:t>
            </w:r>
          </w:p>
        </w:tc>
      </w:tr>
      <w:tr w:rsidR="00CE6ECD" w:rsidRPr="00CE6ECD" w14:paraId="19504B3F" w14:textId="77777777" w:rsidTr="00CE6ECD">
        <w:trPr>
          <w:trHeight w:val="1010"/>
        </w:trPr>
        <w:tc>
          <w:tcPr>
            <w:tcW w:w="806" w:type="dxa"/>
            <w:tcBorders>
              <w:top w:val="nil"/>
              <w:left w:val="single" w:sz="8" w:space="0" w:color="auto"/>
              <w:bottom w:val="single" w:sz="8" w:space="0" w:color="auto"/>
              <w:right w:val="single" w:sz="8" w:space="0" w:color="auto"/>
            </w:tcBorders>
            <w:shd w:val="clear" w:color="000000" w:fill="FFFFFF"/>
            <w:vAlign w:val="center"/>
            <w:hideMark/>
          </w:tcPr>
          <w:p w14:paraId="3A8CE267" w14:textId="77777777" w:rsidR="00CE6ECD" w:rsidRPr="00CE6ECD" w:rsidRDefault="00CE6ECD">
            <w:pPr>
              <w:ind w:firstLineChars="100" w:firstLine="200"/>
              <w:rPr>
                <w:rFonts w:ascii="Arial" w:hAnsi="Arial" w:cs="Arial"/>
                <w:color w:val="000000"/>
                <w:sz w:val="20"/>
                <w:szCs w:val="20"/>
              </w:rPr>
            </w:pPr>
            <w:r w:rsidRPr="00CE6ECD">
              <w:rPr>
                <w:rFonts w:ascii="Arial" w:hAnsi="Arial" w:cs="Arial"/>
                <w:color w:val="000000"/>
                <w:sz w:val="20"/>
                <w:szCs w:val="20"/>
              </w:rPr>
              <w:t>14.  </w:t>
            </w:r>
          </w:p>
        </w:tc>
        <w:tc>
          <w:tcPr>
            <w:tcW w:w="2051" w:type="dxa"/>
            <w:tcBorders>
              <w:top w:val="nil"/>
              <w:left w:val="nil"/>
              <w:bottom w:val="single" w:sz="8" w:space="0" w:color="auto"/>
              <w:right w:val="single" w:sz="8" w:space="0" w:color="auto"/>
            </w:tcBorders>
            <w:shd w:val="clear" w:color="000000" w:fill="FFFFFF"/>
            <w:vAlign w:val="center"/>
            <w:hideMark/>
          </w:tcPr>
          <w:p w14:paraId="49D65731"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Nuoroda į gamintojo puslapį, bukletas</w:t>
            </w:r>
          </w:p>
        </w:tc>
        <w:tc>
          <w:tcPr>
            <w:tcW w:w="2520" w:type="dxa"/>
            <w:tcBorders>
              <w:top w:val="nil"/>
              <w:left w:val="nil"/>
              <w:bottom w:val="single" w:sz="8" w:space="0" w:color="auto"/>
              <w:right w:val="single" w:sz="8" w:space="0" w:color="auto"/>
            </w:tcBorders>
            <w:shd w:val="clear" w:color="000000" w:fill="FFFFFF"/>
            <w:vAlign w:val="center"/>
            <w:hideMark/>
          </w:tcPr>
          <w:p w14:paraId="3EDBE178" w14:textId="77777777" w:rsidR="00CE6ECD" w:rsidRPr="00CE6ECD" w:rsidRDefault="00CE6ECD">
            <w:pPr>
              <w:jc w:val="center"/>
              <w:rPr>
                <w:rFonts w:ascii="Arial" w:hAnsi="Arial" w:cs="Arial"/>
                <w:color w:val="000000"/>
                <w:sz w:val="20"/>
                <w:szCs w:val="20"/>
              </w:rPr>
            </w:pPr>
            <w:r w:rsidRPr="00CE6ECD">
              <w:rPr>
                <w:rFonts w:ascii="Arial" w:hAnsi="Arial" w:cs="Arial"/>
                <w:color w:val="000000"/>
                <w:sz w:val="20"/>
                <w:szCs w:val="20"/>
              </w:rPr>
              <w:t> </w:t>
            </w:r>
          </w:p>
        </w:tc>
        <w:tc>
          <w:tcPr>
            <w:tcW w:w="3969" w:type="dxa"/>
            <w:tcBorders>
              <w:top w:val="nil"/>
              <w:left w:val="nil"/>
              <w:bottom w:val="single" w:sz="8" w:space="0" w:color="auto"/>
              <w:right w:val="single" w:sz="8" w:space="0" w:color="auto"/>
            </w:tcBorders>
            <w:shd w:val="clear" w:color="000000" w:fill="FFFFFF"/>
            <w:vAlign w:val="center"/>
            <w:hideMark/>
          </w:tcPr>
          <w:p w14:paraId="14659D4D"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 </w:t>
            </w:r>
          </w:p>
        </w:tc>
      </w:tr>
      <w:tr w:rsidR="00CE6ECD" w:rsidRPr="00CE6ECD" w14:paraId="6F245B7B" w14:textId="77777777" w:rsidTr="00CE6ECD">
        <w:trPr>
          <w:trHeight w:val="760"/>
        </w:trPr>
        <w:tc>
          <w:tcPr>
            <w:tcW w:w="806" w:type="dxa"/>
            <w:tcBorders>
              <w:top w:val="nil"/>
              <w:left w:val="single" w:sz="8" w:space="0" w:color="auto"/>
              <w:bottom w:val="single" w:sz="8" w:space="0" w:color="auto"/>
              <w:right w:val="single" w:sz="8" w:space="0" w:color="auto"/>
            </w:tcBorders>
            <w:shd w:val="clear" w:color="000000" w:fill="FFFFFF"/>
            <w:vAlign w:val="center"/>
            <w:hideMark/>
          </w:tcPr>
          <w:p w14:paraId="3863732C" w14:textId="77777777" w:rsidR="00CE6ECD" w:rsidRPr="00CE6ECD" w:rsidRDefault="00CE6ECD">
            <w:pPr>
              <w:ind w:firstLineChars="100" w:firstLine="200"/>
              <w:rPr>
                <w:rFonts w:ascii="Arial" w:hAnsi="Arial" w:cs="Arial"/>
                <w:color w:val="000000"/>
                <w:sz w:val="20"/>
                <w:szCs w:val="20"/>
              </w:rPr>
            </w:pPr>
            <w:r w:rsidRPr="00CE6ECD">
              <w:rPr>
                <w:rFonts w:ascii="Arial" w:hAnsi="Arial" w:cs="Arial"/>
                <w:color w:val="000000"/>
                <w:sz w:val="20"/>
                <w:szCs w:val="20"/>
              </w:rPr>
              <w:t>15.  </w:t>
            </w:r>
          </w:p>
        </w:tc>
        <w:tc>
          <w:tcPr>
            <w:tcW w:w="2051" w:type="dxa"/>
            <w:tcBorders>
              <w:top w:val="nil"/>
              <w:left w:val="nil"/>
              <w:bottom w:val="single" w:sz="8" w:space="0" w:color="auto"/>
              <w:right w:val="single" w:sz="8" w:space="0" w:color="auto"/>
            </w:tcBorders>
            <w:shd w:val="clear" w:color="000000" w:fill="FFFFFF"/>
            <w:vAlign w:val="center"/>
            <w:hideMark/>
          </w:tcPr>
          <w:p w14:paraId="5A463D2B"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 xml:space="preserve">Pristatymo terminas </w:t>
            </w:r>
          </w:p>
        </w:tc>
        <w:tc>
          <w:tcPr>
            <w:tcW w:w="2520" w:type="dxa"/>
            <w:tcBorders>
              <w:top w:val="nil"/>
              <w:left w:val="nil"/>
              <w:bottom w:val="single" w:sz="8" w:space="0" w:color="auto"/>
              <w:right w:val="single" w:sz="8" w:space="0" w:color="auto"/>
            </w:tcBorders>
            <w:shd w:val="clear" w:color="000000" w:fill="FFFFFF"/>
            <w:vAlign w:val="center"/>
            <w:hideMark/>
          </w:tcPr>
          <w:p w14:paraId="53A580D3" w14:textId="77777777" w:rsidR="00CE6ECD" w:rsidRPr="00CE6ECD" w:rsidRDefault="00CE6ECD">
            <w:pPr>
              <w:jc w:val="center"/>
              <w:rPr>
                <w:rFonts w:ascii="Arial" w:hAnsi="Arial" w:cs="Arial"/>
                <w:color w:val="000000"/>
                <w:sz w:val="20"/>
                <w:szCs w:val="20"/>
              </w:rPr>
            </w:pPr>
            <w:r w:rsidRPr="00CE6ECD">
              <w:rPr>
                <w:rFonts w:ascii="Arial" w:hAnsi="Arial" w:cs="Arial"/>
                <w:color w:val="000000"/>
                <w:sz w:val="20"/>
                <w:szCs w:val="20"/>
              </w:rPr>
              <w:t> </w:t>
            </w:r>
          </w:p>
        </w:tc>
        <w:tc>
          <w:tcPr>
            <w:tcW w:w="3969" w:type="dxa"/>
            <w:tcBorders>
              <w:top w:val="nil"/>
              <w:left w:val="nil"/>
              <w:bottom w:val="single" w:sz="8" w:space="0" w:color="auto"/>
              <w:right w:val="single" w:sz="8" w:space="0" w:color="auto"/>
            </w:tcBorders>
            <w:shd w:val="clear" w:color="000000" w:fill="FFFFFF"/>
            <w:vAlign w:val="center"/>
            <w:hideMark/>
          </w:tcPr>
          <w:p w14:paraId="0F4BEF34" w14:textId="77777777" w:rsidR="00CE6ECD" w:rsidRPr="00CE6ECD" w:rsidRDefault="00CE6ECD">
            <w:pPr>
              <w:rPr>
                <w:rFonts w:ascii="Arial" w:hAnsi="Arial" w:cs="Arial"/>
                <w:color w:val="000000"/>
                <w:sz w:val="20"/>
                <w:szCs w:val="20"/>
              </w:rPr>
            </w:pPr>
            <w:r w:rsidRPr="00CE6ECD">
              <w:rPr>
                <w:rFonts w:ascii="Arial" w:hAnsi="Arial" w:cs="Arial"/>
                <w:color w:val="000000"/>
                <w:sz w:val="20"/>
                <w:szCs w:val="20"/>
              </w:rPr>
              <w:t> </w:t>
            </w:r>
          </w:p>
        </w:tc>
      </w:tr>
    </w:tbl>
    <w:p w14:paraId="2C5D68A2" w14:textId="03F00DE3" w:rsidR="00A96D8F" w:rsidRPr="00CE6ECD" w:rsidRDefault="00A96D8F" w:rsidP="00090584">
      <w:pPr>
        <w:jc w:val="center"/>
        <w:rPr>
          <w:rFonts w:ascii="Arial" w:hAnsi="Arial" w:cs="Arial"/>
          <w:b/>
          <w:sz w:val="20"/>
          <w:szCs w:val="20"/>
        </w:rPr>
      </w:pPr>
    </w:p>
    <w:sectPr w:rsidR="00A96D8F" w:rsidRPr="00CE6ECD" w:rsidSect="0057669E">
      <w:headerReference w:type="default" r:id="rId10"/>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445A" w14:textId="77777777" w:rsidR="00792FCF" w:rsidRDefault="00792FCF">
      <w:r>
        <w:separator/>
      </w:r>
    </w:p>
  </w:endnote>
  <w:endnote w:type="continuationSeparator" w:id="0">
    <w:p w14:paraId="6FE27AEC" w14:textId="77777777" w:rsidR="00792FCF" w:rsidRDefault="0079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956F" w14:textId="77777777" w:rsidR="00792FCF" w:rsidRDefault="00792FCF">
      <w:r>
        <w:separator/>
      </w:r>
    </w:p>
  </w:footnote>
  <w:footnote w:type="continuationSeparator" w:id="0">
    <w:p w14:paraId="144E0D1A" w14:textId="77777777" w:rsidR="00792FCF" w:rsidRDefault="00792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700F" w14:textId="77777777" w:rsidR="00521026" w:rsidRPr="007F7E14" w:rsidRDefault="00926AAE" w:rsidP="00521026">
    <w:pPr>
      <w:pStyle w:val="Header"/>
      <w:ind w:right="-7"/>
      <w:jc w:val="right"/>
      <w:rPr>
        <w:rFonts w:ascii="Arial" w:hAnsi="Arial" w:cs="Arial"/>
        <w:noProof/>
        <w:sz w:val="14"/>
        <w:szCs w:val="14"/>
      </w:rPr>
    </w:pPr>
    <w:r>
      <w:rPr>
        <w:noProof/>
        <w:lang w:eastAsia="lt-LT"/>
      </w:rPr>
      <w:drawing>
        <wp:anchor distT="0" distB="0" distL="114300" distR="114300" simplePos="0" relativeHeight="251657728" behindDoc="0" locked="0" layoutInCell="1" allowOverlap="1" wp14:anchorId="362B7012" wp14:editId="362B7013">
          <wp:simplePos x="0" y="0"/>
          <wp:positionH relativeFrom="column">
            <wp:posOffset>0</wp:posOffset>
          </wp:positionH>
          <wp:positionV relativeFrom="paragraph">
            <wp:posOffset>-80010</wp:posOffset>
          </wp:positionV>
          <wp:extent cx="1079500" cy="342900"/>
          <wp:effectExtent l="0" t="0" r="0" b="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26">
      <w:rPr>
        <w:rFonts w:ascii="Arial" w:hAnsi="Arial" w:cs="Arial"/>
        <w:noProof/>
        <w:sz w:val="14"/>
        <w:szCs w:val="14"/>
      </w:rPr>
      <w:t xml:space="preserve">UAB </w:t>
    </w:r>
    <w:r w:rsidR="00521026" w:rsidRPr="007F7E14">
      <w:rPr>
        <w:rFonts w:ascii="Arial" w:hAnsi="Arial" w:cs="Arial"/>
        <w:noProof/>
        <w:sz w:val="14"/>
        <w:szCs w:val="14"/>
      </w:rPr>
      <w:t>Geležinkelio tiesimo centras</w:t>
    </w:r>
  </w:p>
  <w:p w14:paraId="362B7010" w14:textId="77777777" w:rsidR="00521026" w:rsidRPr="007F7E14" w:rsidRDefault="00521026" w:rsidP="00521026">
    <w:pPr>
      <w:pStyle w:val="Header"/>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362B7011" w14:textId="77777777" w:rsidR="00521026" w:rsidRPr="007F7E14" w:rsidRDefault="00521026" w:rsidP="00521026">
    <w:pPr>
      <w:pStyle w:val="Header"/>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ABC"/>
    <w:multiLevelType w:val="hybridMultilevel"/>
    <w:tmpl w:val="0BEA6364"/>
    <w:lvl w:ilvl="0" w:tplc="94F889F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031917C6"/>
    <w:multiLevelType w:val="hybridMultilevel"/>
    <w:tmpl w:val="2EC8F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92E0C"/>
    <w:multiLevelType w:val="hybridMultilevel"/>
    <w:tmpl w:val="8230F5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59034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667209"/>
    <w:multiLevelType w:val="multilevel"/>
    <w:tmpl w:val="1C2055FE"/>
    <w:lvl w:ilvl="0">
      <w:start w:val="1"/>
      <w:numFmt w:val="decimal"/>
      <w:lvlText w:val="%1."/>
      <w:lvlJc w:val="left"/>
      <w:pPr>
        <w:ind w:left="1065" w:hanging="360"/>
      </w:pPr>
      <w:rPr>
        <w:rFonts w:cs="Times New Roman" w:hint="default"/>
        <w:b w:val="0"/>
      </w:rPr>
    </w:lvl>
    <w:lvl w:ilvl="1">
      <w:start w:val="9"/>
      <w:numFmt w:val="decimal"/>
      <w:lvlText w:val="%2."/>
      <w:lvlJc w:val="left"/>
      <w:pPr>
        <w:ind w:left="988" w:hanging="420"/>
      </w:pPr>
      <w:rPr>
        <w:rFonts w:hint="default"/>
        <w:b w:val="0"/>
        <w:sz w:val="20"/>
        <w:szCs w:val="20"/>
      </w:rPr>
    </w:lvl>
    <w:lvl w:ilvl="2">
      <w:start w:val="1"/>
      <w:numFmt w:val="decimal"/>
      <w:lvlText w:val="8.1.%3."/>
      <w:lvlJc w:val="left"/>
      <w:pPr>
        <w:ind w:left="1713" w:hanging="720"/>
      </w:pPr>
      <w:rPr>
        <w:rFonts w:ascii="Times New Roman" w:hAnsi="Times New Roman" w:cs="Times New Roman" w:hint="default"/>
        <w:b w:val="0"/>
        <w:i w:val="0"/>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5" w15:restartNumberingAfterBreak="0">
    <w:nsid w:val="105E0A3B"/>
    <w:multiLevelType w:val="hybridMultilevel"/>
    <w:tmpl w:val="BA364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65DD8"/>
    <w:multiLevelType w:val="hybridMultilevel"/>
    <w:tmpl w:val="454CE3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93949CB"/>
    <w:multiLevelType w:val="multilevel"/>
    <w:tmpl w:val="176CDDBE"/>
    <w:lvl w:ilvl="0">
      <w:start w:val="1"/>
      <w:numFmt w:val="upperRoman"/>
      <w:lvlText w:val="%1."/>
      <w:lvlJc w:val="left"/>
      <w:pPr>
        <w:ind w:left="1281" w:hanging="72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8" w15:restartNumberingAfterBreak="0">
    <w:nsid w:val="23E40CC1"/>
    <w:multiLevelType w:val="multilevel"/>
    <w:tmpl w:val="2A6A99A8"/>
    <w:lvl w:ilvl="0">
      <w:start w:val="3"/>
      <w:numFmt w:val="decimal"/>
      <w:lvlText w:val="%1."/>
      <w:lvlJc w:val="left"/>
      <w:pPr>
        <w:ind w:left="1065" w:hanging="360"/>
      </w:pPr>
      <w:rPr>
        <w:rFonts w:cs="Times New Roman" w:hint="default"/>
        <w:b w:val="0"/>
      </w:rPr>
    </w:lvl>
    <w:lvl w:ilvl="1">
      <w:start w:val="3"/>
      <w:numFmt w:val="decimal"/>
      <w:isLgl/>
      <w:lvlText w:val="%1.%2."/>
      <w:lvlJc w:val="left"/>
      <w:pPr>
        <w:ind w:left="1130" w:hanging="420"/>
      </w:pPr>
      <w:rPr>
        <w:rFonts w:cs="Times New Roman" w:hint="default"/>
        <w:b w:val="0"/>
        <w:sz w:val="24"/>
        <w:szCs w:val="24"/>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9" w15:restartNumberingAfterBreak="0">
    <w:nsid w:val="24021BC4"/>
    <w:multiLevelType w:val="hybridMultilevel"/>
    <w:tmpl w:val="83328546"/>
    <w:lvl w:ilvl="0" w:tplc="F4CE0C1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274426CE"/>
    <w:multiLevelType w:val="hybridMultilevel"/>
    <w:tmpl w:val="E8884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B1AFC"/>
    <w:multiLevelType w:val="hybridMultilevel"/>
    <w:tmpl w:val="BAAE37E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2" w15:restartNumberingAfterBreak="0">
    <w:nsid w:val="27FE6A7B"/>
    <w:multiLevelType w:val="multilevel"/>
    <w:tmpl w:val="FD927834"/>
    <w:lvl w:ilvl="0">
      <w:start w:val="3"/>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3" w15:restartNumberingAfterBreak="0">
    <w:nsid w:val="281E40E0"/>
    <w:multiLevelType w:val="multilevel"/>
    <w:tmpl w:val="E2102A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ascii="Times New Roman" w:hAnsi="Times New Roman" w:cs="Times New Roman"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E72538"/>
    <w:multiLevelType w:val="multilevel"/>
    <w:tmpl w:val="D47E9CD8"/>
    <w:lvl w:ilvl="0">
      <w:start w:val="1"/>
      <w:numFmt w:val="decimal"/>
      <w:lvlText w:val="%1."/>
      <w:lvlJc w:val="left"/>
      <w:pPr>
        <w:ind w:left="360" w:hanging="360"/>
      </w:pPr>
      <w:rPr>
        <w:rFonts w:ascii="Arial" w:eastAsia="Times New Roman" w:hAnsi="Arial" w:cs="Arial"/>
        <w:b w:val="0"/>
        <w:bCs/>
        <w:sz w:val="20"/>
        <w:szCs w:val="20"/>
      </w:rPr>
    </w:lvl>
    <w:lvl w:ilvl="1">
      <w:start w:val="1"/>
      <w:numFmt w:val="decimal"/>
      <w:lvlText w:val="%1.%2."/>
      <w:lvlJc w:val="left"/>
      <w:pPr>
        <w:ind w:left="792" w:hanging="432"/>
      </w:pPr>
      <w:rPr>
        <w:rFonts w:hint="default"/>
        <w:color w:val="222222"/>
        <w:sz w:val="20"/>
        <w:szCs w:val="20"/>
      </w:rPr>
    </w:lvl>
    <w:lvl w:ilvl="2">
      <w:start w:val="1"/>
      <w:numFmt w:val="decimal"/>
      <w:lvlText w:val="%1.%2.%3."/>
      <w:lvlJc w:val="left"/>
      <w:pPr>
        <w:ind w:left="1224" w:hanging="504"/>
      </w:pPr>
      <w:rPr>
        <w:rFonts w:hint="default"/>
        <w:color w:val="222222"/>
        <w:sz w:val="24"/>
      </w:rPr>
    </w:lvl>
    <w:lvl w:ilvl="3">
      <w:start w:val="1"/>
      <w:numFmt w:val="decimal"/>
      <w:lvlText w:val="%1.%2.%3.%4."/>
      <w:lvlJc w:val="left"/>
      <w:pPr>
        <w:ind w:left="1728" w:hanging="648"/>
      </w:pPr>
      <w:rPr>
        <w:rFonts w:hint="default"/>
        <w:color w:val="222222"/>
        <w:sz w:val="24"/>
      </w:rPr>
    </w:lvl>
    <w:lvl w:ilvl="4">
      <w:start w:val="1"/>
      <w:numFmt w:val="decimal"/>
      <w:lvlText w:val="%1.%2.%3.%4.%5."/>
      <w:lvlJc w:val="left"/>
      <w:pPr>
        <w:ind w:left="2232" w:hanging="792"/>
      </w:pPr>
      <w:rPr>
        <w:rFonts w:hint="default"/>
        <w:color w:val="222222"/>
        <w:sz w:val="24"/>
      </w:rPr>
    </w:lvl>
    <w:lvl w:ilvl="5">
      <w:start w:val="1"/>
      <w:numFmt w:val="decimal"/>
      <w:lvlText w:val="%1.%2.%3.%4.%5.%6."/>
      <w:lvlJc w:val="left"/>
      <w:pPr>
        <w:ind w:left="2736" w:hanging="936"/>
      </w:pPr>
      <w:rPr>
        <w:rFonts w:hint="default"/>
        <w:color w:val="222222"/>
        <w:sz w:val="24"/>
      </w:rPr>
    </w:lvl>
    <w:lvl w:ilvl="6">
      <w:start w:val="1"/>
      <w:numFmt w:val="decimal"/>
      <w:lvlText w:val="%1.%2.%3.%4.%5.%6.%7."/>
      <w:lvlJc w:val="left"/>
      <w:pPr>
        <w:ind w:left="3240" w:hanging="1080"/>
      </w:pPr>
      <w:rPr>
        <w:rFonts w:hint="default"/>
        <w:color w:val="222222"/>
        <w:sz w:val="24"/>
      </w:rPr>
    </w:lvl>
    <w:lvl w:ilvl="7">
      <w:start w:val="1"/>
      <w:numFmt w:val="decimal"/>
      <w:lvlText w:val="%1.%2.%3.%4.%5.%6.%7.%8."/>
      <w:lvlJc w:val="left"/>
      <w:pPr>
        <w:ind w:left="3744" w:hanging="1224"/>
      </w:pPr>
      <w:rPr>
        <w:rFonts w:hint="default"/>
        <w:color w:val="222222"/>
        <w:sz w:val="24"/>
      </w:rPr>
    </w:lvl>
    <w:lvl w:ilvl="8">
      <w:start w:val="1"/>
      <w:numFmt w:val="decimal"/>
      <w:lvlText w:val="%1.%2.%3.%4.%5.%6.%7.%8.%9."/>
      <w:lvlJc w:val="left"/>
      <w:pPr>
        <w:ind w:left="4320" w:hanging="1440"/>
      </w:pPr>
      <w:rPr>
        <w:rFonts w:hint="default"/>
        <w:color w:val="222222"/>
        <w:sz w:val="24"/>
      </w:rPr>
    </w:lvl>
  </w:abstractNum>
  <w:abstractNum w:abstractNumId="15" w15:restartNumberingAfterBreak="0">
    <w:nsid w:val="2B4073BB"/>
    <w:multiLevelType w:val="hybridMultilevel"/>
    <w:tmpl w:val="414EDAEE"/>
    <w:lvl w:ilvl="0" w:tplc="6B32F644">
      <w:start w:val="4"/>
      <w:numFmt w:val="decimal"/>
      <w:lvlText w:val="%1."/>
      <w:lvlJc w:val="left"/>
      <w:pPr>
        <w:ind w:left="30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DBF408C"/>
    <w:multiLevelType w:val="hybridMultilevel"/>
    <w:tmpl w:val="3828D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8337E9"/>
    <w:multiLevelType w:val="hybridMultilevel"/>
    <w:tmpl w:val="8ABE1FBE"/>
    <w:lvl w:ilvl="0" w:tplc="9ABEF932">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8" w15:restartNumberingAfterBreak="0">
    <w:nsid w:val="340A11F0"/>
    <w:multiLevelType w:val="hybridMultilevel"/>
    <w:tmpl w:val="41A4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0143E"/>
    <w:multiLevelType w:val="hybridMultilevel"/>
    <w:tmpl w:val="C778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101BD"/>
    <w:multiLevelType w:val="hybridMultilevel"/>
    <w:tmpl w:val="4EBE2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E0919"/>
    <w:multiLevelType w:val="hybridMultilevel"/>
    <w:tmpl w:val="FB7C4974"/>
    <w:lvl w:ilvl="0" w:tplc="669E18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81850"/>
    <w:multiLevelType w:val="hybridMultilevel"/>
    <w:tmpl w:val="AF8E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754BD"/>
    <w:multiLevelType w:val="multilevel"/>
    <w:tmpl w:val="0427001F"/>
    <w:lvl w:ilvl="0">
      <w:start w:val="1"/>
      <w:numFmt w:val="decimal"/>
      <w:lvlText w:val="%1."/>
      <w:lvlJc w:val="left"/>
      <w:pPr>
        <w:ind w:left="927" w:hanging="360"/>
      </w:p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875721"/>
    <w:multiLevelType w:val="hybridMultilevel"/>
    <w:tmpl w:val="BF6AB6E0"/>
    <w:lvl w:ilvl="0" w:tplc="467A4CE8">
      <w:start w:val="1"/>
      <w:numFmt w:val="bullet"/>
      <w:lvlText w:val="-"/>
      <w:lvlJc w:val="left"/>
      <w:pPr>
        <w:ind w:left="1281" w:hanging="360"/>
      </w:pPr>
      <w:rPr>
        <w:rFonts w:ascii="Times New Roman" w:eastAsia="Times New Roman" w:hAnsi="Times New Roman" w:cs="Times New Roman" w:hint="default"/>
      </w:rPr>
    </w:lvl>
    <w:lvl w:ilvl="1" w:tplc="04270003" w:tentative="1">
      <w:start w:val="1"/>
      <w:numFmt w:val="bullet"/>
      <w:lvlText w:val="o"/>
      <w:lvlJc w:val="left"/>
      <w:pPr>
        <w:ind w:left="2001" w:hanging="360"/>
      </w:pPr>
      <w:rPr>
        <w:rFonts w:ascii="Courier New" w:hAnsi="Courier New" w:cs="Courier New" w:hint="default"/>
      </w:rPr>
    </w:lvl>
    <w:lvl w:ilvl="2" w:tplc="04270005" w:tentative="1">
      <w:start w:val="1"/>
      <w:numFmt w:val="bullet"/>
      <w:lvlText w:val=""/>
      <w:lvlJc w:val="left"/>
      <w:pPr>
        <w:ind w:left="2721" w:hanging="360"/>
      </w:pPr>
      <w:rPr>
        <w:rFonts w:ascii="Wingdings" w:hAnsi="Wingdings" w:hint="default"/>
      </w:rPr>
    </w:lvl>
    <w:lvl w:ilvl="3" w:tplc="04270001" w:tentative="1">
      <w:start w:val="1"/>
      <w:numFmt w:val="bullet"/>
      <w:lvlText w:val=""/>
      <w:lvlJc w:val="left"/>
      <w:pPr>
        <w:ind w:left="3441" w:hanging="360"/>
      </w:pPr>
      <w:rPr>
        <w:rFonts w:ascii="Symbol" w:hAnsi="Symbol" w:hint="default"/>
      </w:rPr>
    </w:lvl>
    <w:lvl w:ilvl="4" w:tplc="04270003" w:tentative="1">
      <w:start w:val="1"/>
      <w:numFmt w:val="bullet"/>
      <w:lvlText w:val="o"/>
      <w:lvlJc w:val="left"/>
      <w:pPr>
        <w:ind w:left="4161" w:hanging="360"/>
      </w:pPr>
      <w:rPr>
        <w:rFonts w:ascii="Courier New" w:hAnsi="Courier New" w:cs="Courier New" w:hint="default"/>
      </w:rPr>
    </w:lvl>
    <w:lvl w:ilvl="5" w:tplc="04270005" w:tentative="1">
      <w:start w:val="1"/>
      <w:numFmt w:val="bullet"/>
      <w:lvlText w:val=""/>
      <w:lvlJc w:val="left"/>
      <w:pPr>
        <w:ind w:left="4881" w:hanging="360"/>
      </w:pPr>
      <w:rPr>
        <w:rFonts w:ascii="Wingdings" w:hAnsi="Wingdings" w:hint="default"/>
      </w:rPr>
    </w:lvl>
    <w:lvl w:ilvl="6" w:tplc="04270001" w:tentative="1">
      <w:start w:val="1"/>
      <w:numFmt w:val="bullet"/>
      <w:lvlText w:val=""/>
      <w:lvlJc w:val="left"/>
      <w:pPr>
        <w:ind w:left="5601" w:hanging="360"/>
      </w:pPr>
      <w:rPr>
        <w:rFonts w:ascii="Symbol" w:hAnsi="Symbol" w:hint="default"/>
      </w:rPr>
    </w:lvl>
    <w:lvl w:ilvl="7" w:tplc="04270003" w:tentative="1">
      <w:start w:val="1"/>
      <w:numFmt w:val="bullet"/>
      <w:lvlText w:val="o"/>
      <w:lvlJc w:val="left"/>
      <w:pPr>
        <w:ind w:left="6321" w:hanging="360"/>
      </w:pPr>
      <w:rPr>
        <w:rFonts w:ascii="Courier New" w:hAnsi="Courier New" w:cs="Courier New" w:hint="default"/>
      </w:rPr>
    </w:lvl>
    <w:lvl w:ilvl="8" w:tplc="04270005" w:tentative="1">
      <w:start w:val="1"/>
      <w:numFmt w:val="bullet"/>
      <w:lvlText w:val=""/>
      <w:lvlJc w:val="left"/>
      <w:pPr>
        <w:ind w:left="7041" w:hanging="360"/>
      </w:pPr>
      <w:rPr>
        <w:rFonts w:ascii="Wingdings" w:hAnsi="Wingdings" w:hint="default"/>
      </w:rPr>
    </w:lvl>
  </w:abstractNum>
  <w:abstractNum w:abstractNumId="25" w15:restartNumberingAfterBreak="0">
    <w:nsid w:val="3D884879"/>
    <w:multiLevelType w:val="hybridMultilevel"/>
    <w:tmpl w:val="F26A6598"/>
    <w:lvl w:ilvl="0" w:tplc="73946764">
      <w:start w:val="1"/>
      <w:numFmt w:val="decimal"/>
      <w:lvlText w:val="7.%1."/>
      <w:lvlJc w:val="left"/>
      <w:pPr>
        <w:ind w:left="786" w:hanging="360"/>
      </w:pPr>
      <w:rPr>
        <w:rFonts w:ascii="Arial" w:hAnsi="Arial" w:cs="Arial" w:hint="default"/>
        <w:b w:val="0"/>
        <w:sz w:val="20"/>
        <w:szCs w:val="2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6" w15:restartNumberingAfterBreak="0">
    <w:nsid w:val="40485C35"/>
    <w:multiLevelType w:val="hybridMultilevel"/>
    <w:tmpl w:val="C978A648"/>
    <w:lvl w:ilvl="0" w:tplc="87B8FE72">
      <w:start w:val="1"/>
      <w:numFmt w:val="decimal"/>
      <w:lvlText w:val="%1."/>
      <w:lvlJc w:val="left"/>
      <w:pPr>
        <w:ind w:left="720" w:hanging="360"/>
      </w:pPr>
      <w:rPr>
        <w:rFonts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52F5DF1"/>
    <w:multiLevelType w:val="hybridMultilevel"/>
    <w:tmpl w:val="84F4F9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66D0600"/>
    <w:multiLevelType w:val="hybridMultilevel"/>
    <w:tmpl w:val="11E61A72"/>
    <w:lvl w:ilvl="0" w:tplc="0B0AF0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4A5C5E"/>
    <w:multiLevelType w:val="hybridMultilevel"/>
    <w:tmpl w:val="2A4AA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0CD7C4D"/>
    <w:multiLevelType w:val="hybridMultilevel"/>
    <w:tmpl w:val="80C200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0B4D6E"/>
    <w:multiLevelType w:val="hybridMultilevel"/>
    <w:tmpl w:val="89702164"/>
    <w:lvl w:ilvl="0" w:tplc="E0BC39AA">
      <w:numFmt w:val="none"/>
      <w:lvlText w:val=""/>
      <w:lvlJc w:val="left"/>
      <w:pPr>
        <w:ind w:left="2025" w:hanging="360"/>
      </w:pPr>
    </w:lvl>
    <w:lvl w:ilvl="1" w:tplc="04270019" w:tentative="1">
      <w:start w:val="1"/>
      <w:numFmt w:val="lowerLetter"/>
      <w:lvlText w:val="%2."/>
      <w:lvlJc w:val="left"/>
      <w:pPr>
        <w:ind w:left="2745" w:hanging="360"/>
      </w:pPr>
    </w:lvl>
    <w:lvl w:ilvl="2" w:tplc="0427001B" w:tentative="1">
      <w:start w:val="1"/>
      <w:numFmt w:val="lowerRoman"/>
      <w:lvlText w:val="%3."/>
      <w:lvlJc w:val="right"/>
      <w:pPr>
        <w:ind w:left="3465" w:hanging="180"/>
      </w:pPr>
    </w:lvl>
    <w:lvl w:ilvl="3" w:tplc="0427000F" w:tentative="1">
      <w:start w:val="1"/>
      <w:numFmt w:val="decimal"/>
      <w:lvlText w:val="%4."/>
      <w:lvlJc w:val="left"/>
      <w:pPr>
        <w:ind w:left="4185" w:hanging="360"/>
      </w:pPr>
    </w:lvl>
    <w:lvl w:ilvl="4" w:tplc="04270019" w:tentative="1">
      <w:start w:val="1"/>
      <w:numFmt w:val="lowerLetter"/>
      <w:lvlText w:val="%5."/>
      <w:lvlJc w:val="left"/>
      <w:pPr>
        <w:ind w:left="4905" w:hanging="360"/>
      </w:pPr>
    </w:lvl>
    <w:lvl w:ilvl="5" w:tplc="0427001B" w:tentative="1">
      <w:start w:val="1"/>
      <w:numFmt w:val="lowerRoman"/>
      <w:lvlText w:val="%6."/>
      <w:lvlJc w:val="right"/>
      <w:pPr>
        <w:ind w:left="5625" w:hanging="180"/>
      </w:pPr>
    </w:lvl>
    <w:lvl w:ilvl="6" w:tplc="0427000F" w:tentative="1">
      <w:start w:val="1"/>
      <w:numFmt w:val="decimal"/>
      <w:lvlText w:val="%7."/>
      <w:lvlJc w:val="left"/>
      <w:pPr>
        <w:ind w:left="6345" w:hanging="360"/>
      </w:pPr>
    </w:lvl>
    <w:lvl w:ilvl="7" w:tplc="04270019" w:tentative="1">
      <w:start w:val="1"/>
      <w:numFmt w:val="lowerLetter"/>
      <w:lvlText w:val="%8."/>
      <w:lvlJc w:val="left"/>
      <w:pPr>
        <w:ind w:left="7065" w:hanging="360"/>
      </w:pPr>
    </w:lvl>
    <w:lvl w:ilvl="8" w:tplc="0427001B" w:tentative="1">
      <w:start w:val="1"/>
      <w:numFmt w:val="lowerRoman"/>
      <w:lvlText w:val="%9."/>
      <w:lvlJc w:val="right"/>
      <w:pPr>
        <w:ind w:left="7785" w:hanging="180"/>
      </w:pPr>
    </w:lvl>
  </w:abstractNum>
  <w:abstractNum w:abstractNumId="32" w15:restartNumberingAfterBreak="0">
    <w:nsid w:val="52BA7259"/>
    <w:multiLevelType w:val="hybridMultilevel"/>
    <w:tmpl w:val="934C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945C80"/>
    <w:multiLevelType w:val="hybridMultilevel"/>
    <w:tmpl w:val="FA261774"/>
    <w:lvl w:ilvl="0" w:tplc="2FC8895A">
      <w:start w:val="1"/>
      <w:numFmt w:val="decimal"/>
      <w:lvlText w:val="2.%1."/>
      <w:lvlJc w:val="left"/>
      <w:pPr>
        <w:ind w:left="780" w:hanging="360"/>
      </w:pPr>
      <w:rPr>
        <w:rFonts w:ascii="Arial" w:hAnsi="Arial" w:cs="Arial" w:hint="default"/>
        <w:b w:val="0"/>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4" w15:restartNumberingAfterBreak="0">
    <w:nsid w:val="5A0D5F99"/>
    <w:multiLevelType w:val="hybridMultilevel"/>
    <w:tmpl w:val="54443BFC"/>
    <w:lvl w:ilvl="0" w:tplc="C6680C04">
      <w:start w:val="1"/>
      <w:numFmt w:val="decimal"/>
      <w:lvlText w:val="%1."/>
      <w:lvlJc w:val="left"/>
      <w:pPr>
        <w:ind w:left="921" w:hanging="360"/>
      </w:pPr>
      <w:rPr>
        <w:rFonts w:hint="default"/>
      </w:rPr>
    </w:lvl>
    <w:lvl w:ilvl="1" w:tplc="04270019" w:tentative="1">
      <w:start w:val="1"/>
      <w:numFmt w:val="lowerLetter"/>
      <w:lvlText w:val="%2."/>
      <w:lvlJc w:val="left"/>
      <w:pPr>
        <w:ind w:left="1641" w:hanging="360"/>
      </w:pPr>
    </w:lvl>
    <w:lvl w:ilvl="2" w:tplc="0427001B" w:tentative="1">
      <w:start w:val="1"/>
      <w:numFmt w:val="lowerRoman"/>
      <w:lvlText w:val="%3."/>
      <w:lvlJc w:val="right"/>
      <w:pPr>
        <w:ind w:left="2361" w:hanging="180"/>
      </w:pPr>
    </w:lvl>
    <w:lvl w:ilvl="3" w:tplc="0427000F" w:tentative="1">
      <w:start w:val="1"/>
      <w:numFmt w:val="decimal"/>
      <w:lvlText w:val="%4."/>
      <w:lvlJc w:val="left"/>
      <w:pPr>
        <w:ind w:left="3081" w:hanging="360"/>
      </w:pPr>
    </w:lvl>
    <w:lvl w:ilvl="4" w:tplc="04270019" w:tentative="1">
      <w:start w:val="1"/>
      <w:numFmt w:val="lowerLetter"/>
      <w:lvlText w:val="%5."/>
      <w:lvlJc w:val="left"/>
      <w:pPr>
        <w:ind w:left="3801" w:hanging="360"/>
      </w:pPr>
    </w:lvl>
    <w:lvl w:ilvl="5" w:tplc="0427001B" w:tentative="1">
      <w:start w:val="1"/>
      <w:numFmt w:val="lowerRoman"/>
      <w:lvlText w:val="%6."/>
      <w:lvlJc w:val="right"/>
      <w:pPr>
        <w:ind w:left="4521" w:hanging="180"/>
      </w:pPr>
    </w:lvl>
    <w:lvl w:ilvl="6" w:tplc="0427000F" w:tentative="1">
      <w:start w:val="1"/>
      <w:numFmt w:val="decimal"/>
      <w:lvlText w:val="%7."/>
      <w:lvlJc w:val="left"/>
      <w:pPr>
        <w:ind w:left="5241" w:hanging="360"/>
      </w:pPr>
    </w:lvl>
    <w:lvl w:ilvl="7" w:tplc="04270019" w:tentative="1">
      <w:start w:val="1"/>
      <w:numFmt w:val="lowerLetter"/>
      <w:lvlText w:val="%8."/>
      <w:lvlJc w:val="left"/>
      <w:pPr>
        <w:ind w:left="5961" w:hanging="360"/>
      </w:pPr>
    </w:lvl>
    <w:lvl w:ilvl="8" w:tplc="0427001B" w:tentative="1">
      <w:start w:val="1"/>
      <w:numFmt w:val="lowerRoman"/>
      <w:lvlText w:val="%9."/>
      <w:lvlJc w:val="right"/>
      <w:pPr>
        <w:ind w:left="6681" w:hanging="180"/>
      </w:pPr>
    </w:lvl>
  </w:abstractNum>
  <w:abstractNum w:abstractNumId="35" w15:restartNumberingAfterBreak="0">
    <w:nsid w:val="5A524EE3"/>
    <w:multiLevelType w:val="multilevel"/>
    <w:tmpl w:val="9DF8CF5A"/>
    <w:lvl w:ilvl="0">
      <w:start w:val="1"/>
      <w:numFmt w:val="decimal"/>
      <w:lvlText w:val="%1."/>
      <w:lvlJc w:val="left"/>
      <w:pPr>
        <w:ind w:left="360" w:hanging="360"/>
      </w:p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0A417C"/>
    <w:multiLevelType w:val="multilevel"/>
    <w:tmpl w:val="8AA2C962"/>
    <w:lvl w:ilvl="0">
      <w:start w:val="1"/>
      <w:numFmt w:val="decimal"/>
      <w:lvlText w:val="%1."/>
      <w:lvlJc w:val="left"/>
      <w:pPr>
        <w:ind w:left="1065" w:hanging="360"/>
      </w:pPr>
      <w:rPr>
        <w:rFonts w:cs="Times New Roman" w:hint="default"/>
        <w:b w:val="0"/>
      </w:rPr>
    </w:lvl>
    <w:lvl w:ilvl="1">
      <w:start w:val="1"/>
      <w:numFmt w:val="decimal"/>
      <w:isLgl/>
      <w:lvlText w:val="%1.%2."/>
      <w:lvlJc w:val="left"/>
      <w:pPr>
        <w:ind w:left="1129" w:hanging="42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37" w15:restartNumberingAfterBreak="0">
    <w:nsid w:val="63933CD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A82469"/>
    <w:multiLevelType w:val="hybridMultilevel"/>
    <w:tmpl w:val="CAEEB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524E3B"/>
    <w:multiLevelType w:val="hybridMultilevel"/>
    <w:tmpl w:val="E47282DC"/>
    <w:lvl w:ilvl="0" w:tplc="B044AF12">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E56214F"/>
    <w:multiLevelType w:val="hybridMultilevel"/>
    <w:tmpl w:val="F530CEFC"/>
    <w:lvl w:ilvl="0" w:tplc="0427000F">
      <w:start w:val="1"/>
      <w:numFmt w:val="decimal"/>
      <w:lvlText w:val="%1."/>
      <w:lvlJc w:val="left"/>
      <w:pPr>
        <w:ind w:left="3060" w:hanging="360"/>
      </w:pPr>
    </w:lvl>
    <w:lvl w:ilvl="1" w:tplc="04270019" w:tentative="1">
      <w:start w:val="1"/>
      <w:numFmt w:val="lowerLetter"/>
      <w:lvlText w:val="%2."/>
      <w:lvlJc w:val="left"/>
      <w:pPr>
        <w:ind w:left="3780" w:hanging="360"/>
      </w:pPr>
    </w:lvl>
    <w:lvl w:ilvl="2" w:tplc="0427001B" w:tentative="1">
      <w:start w:val="1"/>
      <w:numFmt w:val="lowerRoman"/>
      <w:lvlText w:val="%3."/>
      <w:lvlJc w:val="right"/>
      <w:pPr>
        <w:ind w:left="4500" w:hanging="180"/>
      </w:pPr>
    </w:lvl>
    <w:lvl w:ilvl="3" w:tplc="0427000F" w:tentative="1">
      <w:start w:val="1"/>
      <w:numFmt w:val="decimal"/>
      <w:lvlText w:val="%4."/>
      <w:lvlJc w:val="left"/>
      <w:pPr>
        <w:ind w:left="5220" w:hanging="360"/>
      </w:pPr>
    </w:lvl>
    <w:lvl w:ilvl="4" w:tplc="04270019" w:tentative="1">
      <w:start w:val="1"/>
      <w:numFmt w:val="lowerLetter"/>
      <w:lvlText w:val="%5."/>
      <w:lvlJc w:val="left"/>
      <w:pPr>
        <w:ind w:left="5940" w:hanging="360"/>
      </w:pPr>
    </w:lvl>
    <w:lvl w:ilvl="5" w:tplc="0427001B" w:tentative="1">
      <w:start w:val="1"/>
      <w:numFmt w:val="lowerRoman"/>
      <w:lvlText w:val="%6."/>
      <w:lvlJc w:val="right"/>
      <w:pPr>
        <w:ind w:left="6660" w:hanging="180"/>
      </w:pPr>
    </w:lvl>
    <w:lvl w:ilvl="6" w:tplc="0427000F" w:tentative="1">
      <w:start w:val="1"/>
      <w:numFmt w:val="decimal"/>
      <w:lvlText w:val="%7."/>
      <w:lvlJc w:val="left"/>
      <w:pPr>
        <w:ind w:left="7380" w:hanging="360"/>
      </w:pPr>
    </w:lvl>
    <w:lvl w:ilvl="7" w:tplc="04270019" w:tentative="1">
      <w:start w:val="1"/>
      <w:numFmt w:val="lowerLetter"/>
      <w:lvlText w:val="%8."/>
      <w:lvlJc w:val="left"/>
      <w:pPr>
        <w:ind w:left="8100" w:hanging="360"/>
      </w:pPr>
    </w:lvl>
    <w:lvl w:ilvl="8" w:tplc="0427001B" w:tentative="1">
      <w:start w:val="1"/>
      <w:numFmt w:val="lowerRoman"/>
      <w:lvlText w:val="%9."/>
      <w:lvlJc w:val="right"/>
      <w:pPr>
        <w:ind w:left="8820" w:hanging="180"/>
      </w:pPr>
    </w:lvl>
  </w:abstractNum>
  <w:abstractNum w:abstractNumId="41" w15:restartNumberingAfterBreak="0">
    <w:nsid w:val="728A76A3"/>
    <w:multiLevelType w:val="hybridMultilevel"/>
    <w:tmpl w:val="C1F46238"/>
    <w:lvl w:ilvl="0" w:tplc="2E10A21E">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42" w15:restartNumberingAfterBreak="0">
    <w:nsid w:val="740E0CA9"/>
    <w:multiLevelType w:val="multilevel"/>
    <w:tmpl w:val="751E7D28"/>
    <w:lvl w:ilvl="0">
      <w:start w:val="1"/>
      <w:numFmt w:val="decimal"/>
      <w:lvlText w:val="%1."/>
      <w:lvlJc w:val="left"/>
      <w:pPr>
        <w:ind w:left="1065" w:hanging="360"/>
      </w:pPr>
      <w:rPr>
        <w:rFonts w:cs="Times New Roman" w:hint="default"/>
        <w:b w:val="0"/>
      </w:rPr>
    </w:lvl>
    <w:lvl w:ilvl="1">
      <w:start w:val="1"/>
      <w:numFmt w:val="decimal"/>
      <w:isLgl/>
      <w:lvlText w:val="%1.%2."/>
      <w:lvlJc w:val="left"/>
      <w:pPr>
        <w:ind w:left="988" w:hanging="420"/>
      </w:pPr>
      <w:rPr>
        <w:rFonts w:cs="Times New Roman" w:hint="default"/>
        <w:b w:val="0"/>
        <w:sz w:val="24"/>
        <w:szCs w:val="24"/>
      </w:rPr>
    </w:lvl>
    <w:lvl w:ilvl="2">
      <w:start w:val="1"/>
      <w:numFmt w:val="decimal"/>
      <w:lvlText w:val="8.%3."/>
      <w:lvlJc w:val="left"/>
      <w:pPr>
        <w:ind w:left="1713" w:hanging="720"/>
      </w:pPr>
      <w:rPr>
        <w:rFonts w:hint="default"/>
        <w:b w:val="0"/>
        <w:i w:val="0"/>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43" w15:restartNumberingAfterBreak="0">
    <w:nsid w:val="76172DFB"/>
    <w:multiLevelType w:val="hybridMultilevel"/>
    <w:tmpl w:val="FECC72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80764F5"/>
    <w:multiLevelType w:val="hybridMultilevel"/>
    <w:tmpl w:val="2072F5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8"/>
  </w:num>
  <w:num w:numId="3">
    <w:abstractNumId w:val="44"/>
  </w:num>
  <w:num w:numId="4">
    <w:abstractNumId w:val="38"/>
  </w:num>
  <w:num w:numId="5">
    <w:abstractNumId w:val="16"/>
  </w:num>
  <w:num w:numId="6">
    <w:abstractNumId w:val="30"/>
  </w:num>
  <w:num w:numId="7">
    <w:abstractNumId w:val="1"/>
  </w:num>
  <w:num w:numId="8">
    <w:abstractNumId w:val="41"/>
  </w:num>
  <w:num w:numId="9">
    <w:abstractNumId w:val="7"/>
  </w:num>
  <w:num w:numId="10">
    <w:abstractNumId w:val="34"/>
  </w:num>
  <w:num w:numId="11">
    <w:abstractNumId w:val="24"/>
  </w:num>
  <w:num w:numId="12">
    <w:abstractNumId w:val="26"/>
  </w:num>
  <w:num w:numId="13">
    <w:abstractNumId w:val="29"/>
  </w:num>
  <w:num w:numId="14">
    <w:abstractNumId w:val="27"/>
  </w:num>
  <w:num w:numId="15">
    <w:abstractNumId w:val="39"/>
  </w:num>
  <w:num w:numId="16">
    <w:abstractNumId w:val="17"/>
  </w:num>
  <w:num w:numId="17">
    <w:abstractNumId w:val="32"/>
  </w:num>
  <w:num w:numId="18">
    <w:abstractNumId w:val="18"/>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0"/>
  </w:num>
  <w:num w:numId="22">
    <w:abstractNumId w:val="19"/>
  </w:num>
  <w:num w:numId="23">
    <w:abstractNumId w:val="5"/>
  </w:num>
  <w:num w:numId="24">
    <w:abstractNumId w:val="22"/>
  </w:num>
  <w:num w:numId="25">
    <w:abstractNumId w:val="21"/>
  </w:num>
  <w:num w:numId="26">
    <w:abstractNumId w:val="10"/>
  </w:num>
  <w:num w:numId="27">
    <w:abstractNumId w:val="23"/>
  </w:num>
  <w:num w:numId="28">
    <w:abstractNumId w:val="36"/>
  </w:num>
  <w:num w:numId="29">
    <w:abstractNumId w:val="40"/>
  </w:num>
  <w:num w:numId="30">
    <w:abstractNumId w:val="15"/>
  </w:num>
  <w:num w:numId="31">
    <w:abstractNumId w:val="8"/>
  </w:num>
  <w:num w:numId="32">
    <w:abstractNumId w:val="42"/>
  </w:num>
  <w:num w:numId="33">
    <w:abstractNumId w:val="13"/>
  </w:num>
  <w:num w:numId="34">
    <w:abstractNumId w:val="4"/>
  </w:num>
  <w:num w:numId="35">
    <w:abstractNumId w:val="11"/>
  </w:num>
  <w:num w:numId="36">
    <w:abstractNumId w:val="33"/>
  </w:num>
  <w:num w:numId="37">
    <w:abstractNumId w:val="25"/>
  </w:num>
  <w:num w:numId="38">
    <w:abstractNumId w:val="3"/>
  </w:num>
  <w:num w:numId="39">
    <w:abstractNumId w:val="14"/>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5"/>
  </w:num>
  <w:num w:numId="45">
    <w:abstractNumId w:val="6"/>
  </w:num>
  <w:num w:numId="46">
    <w:abstractNumId w:val="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445"/>
    <w:rsid w:val="00013BE5"/>
    <w:rsid w:val="00017289"/>
    <w:rsid w:val="00020FA1"/>
    <w:rsid w:val="000217DC"/>
    <w:rsid w:val="00023A40"/>
    <w:rsid w:val="000278E6"/>
    <w:rsid w:val="000338FF"/>
    <w:rsid w:val="000410D0"/>
    <w:rsid w:val="0004545D"/>
    <w:rsid w:val="00053109"/>
    <w:rsid w:val="000639BA"/>
    <w:rsid w:val="00066815"/>
    <w:rsid w:val="000675EC"/>
    <w:rsid w:val="00070F69"/>
    <w:rsid w:val="00071975"/>
    <w:rsid w:val="000727FA"/>
    <w:rsid w:val="00073F17"/>
    <w:rsid w:val="00090584"/>
    <w:rsid w:val="0009767C"/>
    <w:rsid w:val="00097C1A"/>
    <w:rsid w:val="000A294A"/>
    <w:rsid w:val="000A33A2"/>
    <w:rsid w:val="000B2798"/>
    <w:rsid w:val="000B72B7"/>
    <w:rsid w:val="000C4D47"/>
    <w:rsid w:val="000D2C23"/>
    <w:rsid w:val="000D73D9"/>
    <w:rsid w:val="000E0888"/>
    <w:rsid w:val="000E1035"/>
    <w:rsid w:val="000F3CEB"/>
    <w:rsid w:val="000F6EB7"/>
    <w:rsid w:val="0010092D"/>
    <w:rsid w:val="00110FEE"/>
    <w:rsid w:val="00112DED"/>
    <w:rsid w:val="0011635A"/>
    <w:rsid w:val="00117DCD"/>
    <w:rsid w:val="00141416"/>
    <w:rsid w:val="00145177"/>
    <w:rsid w:val="00147D6F"/>
    <w:rsid w:val="0015078B"/>
    <w:rsid w:val="0015145A"/>
    <w:rsid w:val="001651DF"/>
    <w:rsid w:val="001730B8"/>
    <w:rsid w:val="00180ADA"/>
    <w:rsid w:val="00183D13"/>
    <w:rsid w:val="001844EF"/>
    <w:rsid w:val="00191B70"/>
    <w:rsid w:val="00197D5D"/>
    <w:rsid w:val="001B05B8"/>
    <w:rsid w:val="001B2456"/>
    <w:rsid w:val="001B7616"/>
    <w:rsid w:val="001B7750"/>
    <w:rsid w:val="001C0DB2"/>
    <w:rsid w:val="001C1522"/>
    <w:rsid w:val="001C4E24"/>
    <w:rsid w:val="001C5875"/>
    <w:rsid w:val="001C7B7A"/>
    <w:rsid w:val="001D25EA"/>
    <w:rsid w:val="001F6C24"/>
    <w:rsid w:val="00201D38"/>
    <w:rsid w:val="002026CC"/>
    <w:rsid w:val="0021610D"/>
    <w:rsid w:val="0022011F"/>
    <w:rsid w:val="00220D7F"/>
    <w:rsid w:val="00225772"/>
    <w:rsid w:val="00235A54"/>
    <w:rsid w:val="00240A5D"/>
    <w:rsid w:val="0024311E"/>
    <w:rsid w:val="002454D7"/>
    <w:rsid w:val="00252353"/>
    <w:rsid w:val="00256A1D"/>
    <w:rsid w:val="00271EED"/>
    <w:rsid w:val="002773BB"/>
    <w:rsid w:val="0028509F"/>
    <w:rsid w:val="002875E0"/>
    <w:rsid w:val="0029170F"/>
    <w:rsid w:val="002A5F10"/>
    <w:rsid w:val="002B3164"/>
    <w:rsid w:val="002B6332"/>
    <w:rsid w:val="002C31ED"/>
    <w:rsid w:val="002D38BC"/>
    <w:rsid w:val="002E153C"/>
    <w:rsid w:val="002F2D4F"/>
    <w:rsid w:val="00310CD2"/>
    <w:rsid w:val="003218DA"/>
    <w:rsid w:val="00323FCA"/>
    <w:rsid w:val="00327A4E"/>
    <w:rsid w:val="0033644D"/>
    <w:rsid w:val="00336D74"/>
    <w:rsid w:val="003379ED"/>
    <w:rsid w:val="00341E97"/>
    <w:rsid w:val="0035266C"/>
    <w:rsid w:val="003611DA"/>
    <w:rsid w:val="00364EB3"/>
    <w:rsid w:val="00365680"/>
    <w:rsid w:val="0036639A"/>
    <w:rsid w:val="003864BE"/>
    <w:rsid w:val="00392408"/>
    <w:rsid w:val="003957FC"/>
    <w:rsid w:val="003966AF"/>
    <w:rsid w:val="003A5C6C"/>
    <w:rsid w:val="003A707C"/>
    <w:rsid w:val="003B4EC0"/>
    <w:rsid w:val="003C42DA"/>
    <w:rsid w:val="003C6CB8"/>
    <w:rsid w:val="003D39D6"/>
    <w:rsid w:val="003E0209"/>
    <w:rsid w:val="003E16B6"/>
    <w:rsid w:val="003E2FE9"/>
    <w:rsid w:val="003E5E4D"/>
    <w:rsid w:val="003F0A45"/>
    <w:rsid w:val="003F4D08"/>
    <w:rsid w:val="004145CE"/>
    <w:rsid w:val="00424AE6"/>
    <w:rsid w:val="00424BA5"/>
    <w:rsid w:val="00435F76"/>
    <w:rsid w:val="00436D9B"/>
    <w:rsid w:val="00443DCA"/>
    <w:rsid w:val="00446507"/>
    <w:rsid w:val="004517A1"/>
    <w:rsid w:val="00454913"/>
    <w:rsid w:val="00456B1A"/>
    <w:rsid w:val="00463CA2"/>
    <w:rsid w:val="0046677B"/>
    <w:rsid w:val="004748A1"/>
    <w:rsid w:val="00475792"/>
    <w:rsid w:val="0048421A"/>
    <w:rsid w:val="0049716C"/>
    <w:rsid w:val="0049791D"/>
    <w:rsid w:val="004A47C9"/>
    <w:rsid w:val="004C0AB5"/>
    <w:rsid w:val="004C40C9"/>
    <w:rsid w:val="004D5043"/>
    <w:rsid w:val="004E0400"/>
    <w:rsid w:val="004E306E"/>
    <w:rsid w:val="004F0E92"/>
    <w:rsid w:val="004F50EC"/>
    <w:rsid w:val="00505470"/>
    <w:rsid w:val="00505F82"/>
    <w:rsid w:val="00507A9C"/>
    <w:rsid w:val="005162F6"/>
    <w:rsid w:val="00520769"/>
    <w:rsid w:val="00521026"/>
    <w:rsid w:val="00522596"/>
    <w:rsid w:val="005502E7"/>
    <w:rsid w:val="00552F19"/>
    <w:rsid w:val="00556B9D"/>
    <w:rsid w:val="00560F96"/>
    <w:rsid w:val="00573C89"/>
    <w:rsid w:val="00575000"/>
    <w:rsid w:val="0057669E"/>
    <w:rsid w:val="005778E1"/>
    <w:rsid w:val="00585580"/>
    <w:rsid w:val="0059623B"/>
    <w:rsid w:val="005A2583"/>
    <w:rsid w:val="005A5C3C"/>
    <w:rsid w:val="005A6A7F"/>
    <w:rsid w:val="005B4020"/>
    <w:rsid w:val="005B6B0B"/>
    <w:rsid w:val="005C2057"/>
    <w:rsid w:val="005D3567"/>
    <w:rsid w:val="005E07C0"/>
    <w:rsid w:val="005E1B29"/>
    <w:rsid w:val="005E3A90"/>
    <w:rsid w:val="005F07EF"/>
    <w:rsid w:val="005F183E"/>
    <w:rsid w:val="005F3446"/>
    <w:rsid w:val="00600B61"/>
    <w:rsid w:val="00601671"/>
    <w:rsid w:val="00603D23"/>
    <w:rsid w:val="00605032"/>
    <w:rsid w:val="006050F3"/>
    <w:rsid w:val="00610263"/>
    <w:rsid w:val="00611BDC"/>
    <w:rsid w:val="00614F57"/>
    <w:rsid w:val="00615272"/>
    <w:rsid w:val="00615B4E"/>
    <w:rsid w:val="00616A07"/>
    <w:rsid w:val="00625A73"/>
    <w:rsid w:val="00633F6E"/>
    <w:rsid w:val="00641A7A"/>
    <w:rsid w:val="0065297E"/>
    <w:rsid w:val="006542E4"/>
    <w:rsid w:val="006640E5"/>
    <w:rsid w:val="0066436E"/>
    <w:rsid w:val="00667D4E"/>
    <w:rsid w:val="00674D33"/>
    <w:rsid w:val="006764A3"/>
    <w:rsid w:val="006804BB"/>
    <w:rsid w:val="00683FA9"/>
    <w:rsid w:val="00685DAD"/>
    <w:rsid w:val="00687410"/>
    <w:rsid w:val="00687B8D"/>
    <w:rsid w:val="00695B03"/>
    <w:rsid w:val="006A5653"/>
    <w:rsid w:val="006B0423"/>
    <w:rsid w:val="006B0EC6"/>
    <w:rsid w:val="006B21E0"/>
    <w:rsid w:val="006B5B3C"/>
    <w:rsid w:val="006C4A32"/>
    <w:rsid w:val="006C51A2"/>
    <w:rsid w:val="006E0EB6"/>
    <w:rsid w:val="006E1F15"/>
    <w:rsid w:val="006E5617"/>
    <w:rsid w:val="006E7127"/>
    <w:rsid w:val="006F1085"/>
    <w:rsid w:val="007007D5"/>
    <w:rsid w:val="00703E1D"/>
    <w:rsid w:val="00710ACC"/>
    <w:rsid w:val="00715A7D"/>
    <w:rsid w:val="00717EDC"/>
    <w:rsid w:val="00723A1B"/>
    <w:rsid w:val="007403DC"/>
    <w:rsid w:val="00741CFB"/>
    <w:rsid w:val="0074326F"/>
    <w:rsid w:val="0076256B"/>
    <w:rsid w:val="0076286E"/>
    <w:rsid w:val="0076312B"/>
    <w:rsid w:val="0076315F"/>
    <w:rsid w:val="00763971"/>
    <w:rsid w:val="00775160"/>
    <w:rsid w:val="007755E7"/>
    <w:rsid w:val="00775A09"/>
    <w:rsid w:val="00776FC2"/>
    <w:rsid w:val="00780894"/>
    <w:rsid w:val="007831C1"/>
    <w:rsid w:val="00790907"/>
    <w:rsid w:val="00792D5D"/>
    <w:rsid w:val="00792FCF"/>
    <w:rsid w:val="0079339A"/>
    <w:rsid w:val="007B3F9E"/>
    <w:rsid w:val="007C0CF5"/>
    <w:rsid w:val="007C6604"/>
    <w:rsid w:val="007E38D2"/>
    <w:rsid w:val="007E4E1F"/>
    <w:rsid w:val="007E71F7"/>
    <w:rsid w:val="007F56B9"/>
    <w:rsid w:val="00802C36"/>
    <w:rsid w:val="00813B6A"/>
    <w:rsid w:val="00827DD4"/>
    <w:rsid w:val="008326CE"/>
    <w:rsid w:val="008423C0"/>
    <w:rsid w:val="00845173"/>
    <w:rsid w:val="00851B56"/>
    <w:rsid w:val="0085256F"/>
    <w:rsid w:val="0085713E"/>
    <w:rsid w:val="0086060E"/>
    <w:rsid w:val="0086780B"/>
    <w:rsid w:val="00873D6E"/>
    <w:rsid w:val="00874997"/>
    <w:rsid w:val="00884DB4"/>
    <w:rsid w:val="00896FA7"/>
    <w:rsid w:val="00897E9A"/>
    <w:rsid w:val="008A3ED1"/>
    <w:rsid w:val="008A5DCE"/>
    <w:rsid w:val="008B068A"/>
    <w:rsid w:val="008C10D3"/>
    <w:rsid w:val="008C3B27"/>
    <w:rsid w:val="008D359F"/>
    <w:rsid w:val="008D7A4A"/>
    <w:rsid w:val="008E1AF0"/>
    <w:rsid w:val="008E5D9B"/>
    <w:rsid w:val="008F1281"/>
    <w:rsid w:val="008F31A0"/>
    <w:rsid w:val="008F67AF"/>
    <w:rsid w:val="008F7F1B"/>
    <w:rsid w:val="00901DBF"/>
    <w:rsid w:val="009036D0"/>
    <w:rsid w:val="00903C0B"/>
    <w:rsid w:val="00904025"/>
    <w:rsid w:val="009066A2"/>
    <w:rsid w:val="00912B15"/>
    <w:rsid w:val="00915607"/>
    <w:rsid w:val="009163CA"/>
    <w:rsid w:val="009258AC"/>
    <w:rsid w:val="00926AAE"/>
    <w:rsid w:val="009317E4"/>
    <w:rsid w:val="00931DD3"/>
    <w:rsid w:val="0094513F"/>
    <w:rsid w:val="00961DF6"/>
    <w:rsid w:val="00971406"/>
    <w:rsid w:val="00973F73"/>
    <w:rsid w:val="00974927"/>
    <w:rsid w:val="00976188"/>
    <w:rsid w:val="0098016F"/>
    <w:rsid w:val="00983E61"/>
    <w:rsid w:val="00985518"/>
    <w:rsid w:val="009870DA"/>
    <w:rsid w:val="00995280"/>
    <w:rsid w:val="009A1841"/>
    <w:rsid w:val="009A63F3"/>
    <w:rsid w:val="009A744B"/>
    <w:rsid w:val="009B3DA8"/>
    <w:rsid w:val="009B63D2"/>
    <w:rsid w:val="009C2553"/>
    <w:rsid w:val="009C45D1"/>
    <w:rsid w:val="009C6B54"/>
    <w:rsid w:val="009C7FA2"/>
    <w:rsid w:val="009D3B97"/>
    <w:rsid w:val="009D79B9"/>
    <w:rsid w:val="009E0B78"/>
    <w:rsid w:val="009E1D42"/>
    <w:rsid w:val="009E3989"/>
    <w:rsid w:val="009E3A4A"/>
    <w:rsid w:val="009F14E8"/>
    <w:rsid w:val="00A00B82"/>
    <w:rsid w:val="00A01234"/>
    <w:rsid w:val="00A12A44"/>
    <w:rsid w:val="00A12C5C"/>
    <w:rsid w:val="00A15009"/>
    <w:rsid w:val="00A20478"/>
    <w:rsid w:val="00A34820"/>
    <w:rsid w:val="00A43913"/>
    <w:rsid w:val="00A652B9"/>
    <w:rsid w:val="00A664A3"/>
    <w:rsid w:val="00A6723C"/>
    <w:rsid w:val="00A7486F"/>
    <w:rsid w:val="00A83B93"/>
    <w:rsid w:val="00A87AD0"/>
    <w:rsid w:val="00A90F8E"/>
    <w:rsid w:val="00A93D70"/>
    <w:rsid w:val="00A96D8F"/>
    <w:rsid w:val="00AA1449"/>
    <w:rsid w:val="00AA4952"/>
    <w:rsid w:val="00AA79FF"/>
    <w:rsid w:val="00AB2CAE"/>
    <w:rsid w:val="00AB622B"/>
    <w:rsid w:val="00AB777C"/>
    <w:rsid w:val="00AC3362"/>
    <w:rsid w:val="00AD5097"/>
    <w:rsid w:val="00AD6A7E"/>
    <w:rsid w:val="00AE07A3"/>
    <w:rsid w:val="00AE10A4"/>
    <w:rsid w:val="00AE640A"/>
    <w:rsid w:val="00AF1E04"/>
    <w:rsid w:val="00AF412F"/>
    <w:rsid w:val="00B02BE3"/>
    <w:rsid w:val="00B03E00"/>
    <w:rsid w:val="00B1637B"/>
    <w:rsid w:val="00B20354"/>
    <w:rsid w:val="00B25924"/>
    <w:rsid w:val="00B30F35"/>
    <w:rsid w:val="00B334C3"/>
    <w:rsid w:val="00B34A2E"/>
    <w:rsid w:val="00B352F5"/>
    <w:rsid w:val="00B4441D"/>
    <w:rsid w:val="00B462D0"/>
    <w:rsid w:val="00B525A6"/>
    <w:rsid w:val="00B55BF6"/>
    <w:rsid w:val="00B57D0F"/>
    <w:rsid w:val="00B60F68"/>
    <w:rsid w:val="00B64AC7"/>
    <w:rsid w:val="00B65090"/>
    <w:rsid w:val="00B70283"/>
    <w:rsid w:val="00B746D1"/>
    <w:rsid w:val="00B7543F"/>
    <w:rsid w:val="00B75D2E"/>
    <w:rsid w:val="00B77A11"/>
    <w:rsid w:val="00B869E2"/>
    <w:rsid w:val="00B9005A"/>
    <w:rsid w:val="00B904B5"/>
    <w:rsid w:val="00B91626"/>
    <w:rsid w:val="00B9414F"/>
    <w:rsid w:val="00B951CB"/>
    <w:rsid w:val="00B9581F"/>
    <w:rsid w:val="00BA5565"/>
    <w:rsid w:val="00BA7F70"/>
    <w:rsid w:val="00BC0DEC"/>
    <w:rsid w:val="00BC2D58"/>
    <w:rsid w:val="00BC35A4"/>
    <w:rsid w:val="00BC5829"/>
    <w:rsid w:val="00BC6DC0"/>
    <w:rsid w:val="00BD3F14"/>
    <w:rsid w:val="00BD4CCB"/>
    <w:rsid w:val="00BD597F"/>
    <w:rsid w:val="00BE5A05"/>
    <w:rsid w:val="00C00220"/>
    <w:rsid w:val="00C0716A"/>
    <w:rsid w:val="00C201B9"/>
    <w:rsid w:val="00C25816"/>
    <w:rsid w:val="00C3248E"/>
    <w:rsid w:val="00C46BB9"/>
    <w:rsid w:val="00C5491B"/>
    <w:rsid w:val="00C61FAE"/>
    <w:rsid w:val="00C658C9"/>
    <w:rsid w:val="00C77C99"/>
    <w:rsid w:val="00C973F5"/>
    <w:rsid w:val="00C97EFD"/>
    <w:rsid w:val="00CB2B0A"/>
    <w:rsid w:val="00CB5113"/>
    <w:rsid w:val="00CC154F"/>
    <w:rsid w:val="00CE2E9A"/>
    <w:rsid w:val="00CE6ECD"/>
    <w:rsid w:val="00CF7184"/>
    <w:rsid w:val="00D032D0"/>
    <w:rsid w:val="00D06168"/>
    <w:rsid w:val="00D1243E"/>
    <w:rsid w:val="00D13659"/>
    <w:rsid w:val="00D2022E"/>
    <w:rsid w:val="00D203A8"/>
    <w:rsid w:val="00D226AC"/>
    <w:rsid w:val="00D25124"/>
    <w:rsid w:val="00D4239C"/>
    <w:rsid w:val="00D42985"/>
    <w:rsid w:val="00D44D09"/>
    <w:rsid w:val="00D464A5"/>
    <w:rsid w:val="00D477D6"/>
    <w:rsid w:val="00D503F2"/>
    <w:rsid w:val="00D52E14"/>
    <w:rsid w:val="00D53DA8"/>
    <w:rsid w:val="00D5483B"/>
    <w:rsid w:val="00D55262"/>
    <w:rsid w:val="00D56297"/>
    <w:rsid w:val="00D62443"/>
    <w:rsid w:val="00D643C2"/>
    <w:rsid w:val="00D71C42"/>
    <w:rsid w:val="00D85CFB"/>
    <w:rsid w:val="00D90AC0"/>
    <w:rsid w:val="00DA207A"/>
    <w:rsid w:val="00DB0776"/>
    <w:rsid w:val="00DB0A32"/>
    <w:rsid w:val="00DB0D43"/>
    <w:rsid w:val="00DB2296"/>
    <w:rsid w:val="00DC1A20"/>
    <w:rsid w:val="00DC4F9C"/>
    <w:rsid w:val="00DC5ACF"/>
    <w:rsid w:val="00DC619D"/>
    <w:rsid w:val="00DD6CCE"/>
    <w:rsid w:val="00DD7AEA"/>
    <w:rsid w:val="00DE7194"/>
    <w:rsid w:val="00DF3445"/>
    <w:rsid w:val="00DF3E63"/>
    <w:rsid w:val="00E117DD"/>
    <w:rsid w:val="00E209AC"/>
    <w:rsid w:val="00E2144D"/>
    <w:rsid w:val="00E26069"/>
    <w:rsid w:val="00E311AF"/>
    <w:rsid w:val="00E4703C"/>
    <w:rsid w:val="00E7111A"/>
    <w:rsid w:val="00E73C99"/>
    <w:rsid w:val="00E874CE"/>
    <w:rsid w:val="00E93E7D"/>
    <w:rsid w:val="00E97C49"/>
    <w:rsid w:val="00EB255F"/>
    <w:rsid w:val="00EC6389"/>
    <w:rsid w:val="00ED4EE4"/>
    <w:rsid w:val="00ED5C11"/>
    <w:rsid w:val="00EE37E4"/>
    <w:rsid w:val="00EE5DC5"/>
    <w:rsid w:val="00EE65AA"/>
    <w:rsid w:val="00EE68ED"/>
    <w:rsid w:val="00EE703C"/>
    <w:rsid w:val="00EF1D59"/>
    <w:rsid w:val="00F04B8B"/>
    <w:rsid w:val="00F10FEE"/>
    <w:rsid w:val="00F261F1"/>
    <w:rsid w:val="00F26E95"/>
    <w:rsid w:val="00F30AC9"/>
    <w:rsid w:val="00F3128D"/>
    <w:rsid w:val="00F315F7"/>
    <w:rsid w:val="00F36253"/>
    <w:rsid w:val="00F41758"/>
    <w:rsid w:val="00F46D41"/>
    <w:rsid w:val="00F54264"/>
    <w:rsid w:val="00F54585"/>
    <w:rsid w:val="00F5487E"/>
    <w:rsid w:val="00F550FC"/>
    <w:rsid w:val="00F72FE2"/>
    <w:rsid w:val="00F73E46"/>
    <w:rsid w:val="00F7498A"/>
    <w:rsid w:val="00F77AC4"/>
    <w:rsid w:val="00F77DE8"/>
    <w:rsid w:val="00F835A7"/>
    <w:rsid w:val="00F85AB5"/>
    <w:rsid w:val="00F85CE3"/>
    <w:rsid w:val="00F8729A"/>
    <w:rsid w:val="00FB1E61"/>
    <w:rsid w:val="00FB6652"/>
    <w:rsid w:val="00FC42E2"/>
    <w:rsid w:val="00FC4A41"/>
    <w:rsid w:val="00FC57C2"/>
    <w:rsid w:val="00FD03C7"/>
    <w:rsid w:val="00FE3909"/>
    <w:rsid w:val="00FF5E4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2B6FD8"/>
  <w15:chartTrackingRefBased/>
  <w15:docId w15:val="{768415B9-531E-4E41-99F9-277E1C46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253"/>
    <w:rPr>
      <w:sz w:val="24"/>
      <w:szCs w:val="24"/>
      <w:lang w:eastAsia="en-US"/>
    </w:rPr>
  </w:style>
  <w:style w:type="paragraph" w:styleId="Heading1">
    <w:name w:val="heading 1"/>
    <w:basedOn w:val="Normal"/>
    <w:next w:val="Normal"/>
    <w:qFormat/>
    <w:rsid w:val="00DF3445"/>
    <w:pPr>
      <w:keepNext/>
      <w:jc w:val="both"/>
      <w:outlineLvl w:val="0"/>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3445"/>
    <w:pPr>
      <w:tabs>
        <w:tab w:val="center" w:pos="4153"/>
        <w:tab w:val="right" w:pos="8306"/>
      </w:tabs>
    </w:pPr>
  </w:style>
  <w:style w:type="character" w:styleId="Hyperlink">
    <w:name w:val="Hyperlink"/>
    <w:rsid w:val="00DF3445"/>
    <w:rPr>
      <w:color w:val="0000FF"/>
      <w:u w:val="single"/>
    </w:rPr>
  </w:style>
  <w:style w:type="paragraph" w:customStyle="1" w:styleId="CharCharChar">
    <w:name w:val="Char Char Char"/>
    <w:basedOn w:val="Normal"/>
    <w:rsid w:val="00DF3445"/>
    <w:pPr>
      <w:spacing w:before="360" w:after="240" w:line="240" w:lineRule="exact"/>
      <w:jc w:val="both"/>
    </w:pPr>
    <w:rPr>
      <w:szCs w:val="20"/>
      <w:lang w:val="en-GB"/>
    </w:rPr>
  </w:style>
  <w:style w:type="paragraph" w:styleId="Footer">
    <w:name w:val="footer"/>
    <w:basedOn w:val="Normal"/>
    <w:rsid w:val="00DF3445"/>
    <w:pPr>
      <w:tabs>
        <w:tab w:val="center" w:pos="4320"/>
        <w:tab w:val="right" w:pos="8640"/>
      </w:tabs>
    </w:pPr>
  </w:style>
  <w:style w:type="paragraph" w:styleId="BodyTextIndent">
    <w:name w:val="Body Text Indent"/>
    <w:basedOn w:val="Normal"/>
    <w:link w:val="BodyTextIndentChar"/>
    <w:rsid w:val="00EE5DC5"/>
    <w:pPr>
      <w:ind w:firstLine="720"/>
      <w:jc w:val="both"/>
    </w:pPr>
  </w:style>
  <w:style w:type="character" w:customStyle="1" w:styleId="BodyTextIndentChar">
    <w:name w:val="Body Text Indent Char"/>
    <w:link w:val="BodyTextIndent"/>
    <w:semiHidden/>
    <w:rsid w:val="00EE5DC5"/>
    <w:rPr>
      <w:sz w:val="24"/>
      <w:szCs w:val="24"/>
      <w:lang w:val="en-GB" w:eastAsia="en-US" w:bidi="ar-SA"/>
    </w:rPr>
  </w:style>
  <w:style w:type="paragraph" w:styleId="NormalWeb">
    <w:name w:val="Normal (Web)"/>
    <w:basedOn w:val="Normal"/>
    <w:uiPriority w:val="99"/>
    <w:rsid w:val="000F6EB7"/>
    <w:pPr>
      <w:spacing w:before="100" w:beforeAutospacing="1" w:after="100" w:afterAutospacing="1"/>
    </w:pPr>
    <w:rPr>
      <w:lang w:val="en-US"/>
    </w:rPr>
  </w:style>
  <w:style w:type="character" w:customStyle="1" w:styleId="apple-converted-space">
    <w:name w:val="apple-converted-space"/>
    <w:rsid w:val="00436D9B"/>
  </w:style>
  <w:style w:type="paragraph" w:styleId="ListParagraph">
    <w:name w:val="List Paragraph"/>
    <w:basedOn w:val="Normal"/>
    <w:uiPriority w:val="34"/>
    <w:qFormat/>
    <w:rsid w:val="00C97EFD"/>
    <w:pPr>
      <w:spacing w:after="200" w:line="276" w:lineRule="auto"/>
      <w:ind w:left="720"/>
      <w:contextualSpacing/>
    </w:pPr>
    <w:rPr>
      <w:rFonts w:ascii="Calibri" w:eastAsia="Calibri" w:hAnsi="Calibri"/>
      <w:sz w:val="22"/>
      <w:szCs w:val="22"/>
    </w:rPr>
  </w:style>
  <w:style w:type="paragraph" w:styleId="Subtitle">
    <w:name w:val="Subtitle"/>
    <w:basedOn w:val="Normal"/>
    <w:next w:val="Normal"/>
    <w:link w:val="SubtitleChar"/>
    <w:qFormat/>
    <w:rsid w:val="00AD6A7E"/>
    <w:pPr>
      <w:spacing w:after="60"/>
      <w:jc w:val="center"/>
      <w:outlineLvl w:val="1"/>
    </w:pPr>
    <w:rPr>
      <w:rFonts w:ascii="Cambria" w:hAnsi="Cambria"/>
    </w:rPr>
  </w:style>
  <w:style w:type="character" w:customStyle="1" w:styleId="SubtitleChar">
    <w:name w:val="Subtitle Char"/>
    <w:link w:val="Subtitle"/>
    <w:rsid w:val="00AD6A7E"/>
    <w:rPr>
      <w:rFonts w:ascii="Cambria" w:eastAsia="Times New Roman" w:hAnsi="Cambria" w:cs="Times New Roman"/>
      <w:sz w:val="24"/>
      <w:szCs w:val="24"/>
      <w:lang w:val="en-GB"/>
    </w:rPr>
  </w:style>
  <w:style w:type="character" w:styleId="Strong">
    <w:name w:val="Strong"/>
    <w:uiPriority w:val="22"/>
    <w:qFormat/>
    <w:rsid w:val="00E73C99"/>
    <w:rPr>
      <w:b/>
      <w:bCs/>
    </w:rPr>
  </w:style>
  <w:style w:type="paragraph" w:customStyle="1" w:styleId="Standard">
    <w:name w:val="Standard"/>
    <w:uiPriority w:val="99"/>
    <w:rsid w:val="00E93E7D"/>
    <w:pPr>
      <w:widowControl w:val="0"/>
      <w:autoSpaceDE w:val="0"/>
      <w:autoSpaceDN w:val="0"/>
      <w:adjustRightInd w:val="0"/>
    </w:pPr>
    <w:rPr>
      <w:sz w:val="24"/>
      <w:szCs w:val="24"/>
    </w:rPr>
  </w:style>
  <w:style w:type="character" w:styleId="PageNumber">
    <w:name w:val="page number"/>
    <w:uiPriority w:val="99"/>
    <w:rsid w:val="00E93E7D"/>
    <w:rPr>
      <w:rFonts w:cs="Times New Roman"/>
    </w:rPr>
  </w:style>
  <w:style w:type="character" w:customStyle="1" w:styleId="HeaderChar">
    <w:name w:val="Header Char"/>
    <w:link w:val="Header"/>
    <w:uiPriority w:val="99"/>
    <w:locked/>
    <w:rsid w:val="00521026"/>
    <w:rPr>
      <w:sz w:val="24"/>
      <w:szCs w:val="24"/>
      <w:lang w:val="en-GB" w:eastAsia="en-US"/>
    </w:rPr>
  </w:style>
  <w:style w:type="paragraph" w:customStyle="1" w:styleId="Default">
    <w:name w:val="Default"/>
    <w:rsid w:val="00C46BB9"/>
    <w:pPr>
      <w:autoSpaceDE w:val="0"/>
      <w:autoSpaceDN w:val="0"/>
      <w:adjustRightInd w:val="0"/>
    </w:pPr>
    <w:rPr>
      <w:rFonts w:ascii="Arial" w:hAnsi="Arial" w:cs="Arial"/>
      <w:color w:val="000000"/>
      <w:sz w:val="24"/>
      <w:szCs w:val="24"/>
    </w:rPr>
  </w:style>
  <w:style w:type="character" w:styleId="CommentReference">
    <w:name w:val="annotation reference"/>
    <w:rsid w:val="00475792"/>
    <w:rPr>
      <w:sz w:val="16"/>
      <w:szCs w:val="16"/>
    </w:rPr>
  </w:style>
  <w:style w:type="paragraph" w:styleId="CommentText">
    <w:name w:val="annotation text"/>
    <w:basedOn w:val="Normal"/>
    <w:link w:val="CommentTextChar"/>
    <w:rsid w:val="00475792"/>
    <w:rPr>
      <w:sz w:val="20"/>
      <w:szCs w:val="20"/>
    </w:rPr>
  </w:style>
  <w:style w:type="character" w:customStyle="1" w:styleId="CommentTextChar">
    <w:name w:val="Comment Text Char"/>
    <w:link w:val="CommentText"/>
    <w:rsid w:val="00475792"/>
    <w:rPr>
      <w:lang w:val="en-GB" w:eastAsia="en-US"/>
    </w:rPr>
  </w:style>
  <w:style w:type="paragraph" w:styleId="CommentSubject">
    <w:name w:val="annotation subject"/>
    <w:basedOn w:val="CommentText"/>
    <w:next w:val="CommentText"/>
    <w:link w:val="CommentSubjectChar"/>
    <w:rsid w:val="00475792"/>
    <w:rPr>
      <w:b/>
      <w:bCs/>
    </w:rPr>
  </w:style>
  <w:style w:type="character" w:customStyle="1" w:styleId="CommentSubjectChar">
    <w:name w:val="Comment Subject Char"/>
    <w:link w:val="CommentSubject"/>
    <w:rsid w:val="00475792"/>
    <w:rPr>
      <w:b/>
      <w:bCs/>
      <w:lang w:val="en-GB" w:eastAsia="en-US"/>
    </w:rPr>
  </w:style>
  <w:style w:type="paragraph" w:styleId="BalloonText">
    <w:name w:val="Balloon Text"/>
    <w:basedOn w:val="Normal"/>
    <w:link w:val="BalloonTextChar"/>
    <w:rsid w:val="00475792"/>
    <w:rPr>
      <w:rFonts w:ascii="Segoe UI" w:hAnsi="Segoe UI" w:cs="Segoe UI"/>
      <w:sz w:val="18"/>
      <w:szCs w:val="18"/>
    </w:rPr>
  </w:style>
  <w:style w:type="character" w:customStyle="1" w:styleId="BalloonTextChar">
    <w:name w:val="Balloon Text Char"/>
    <w:link w:val="BalloonText"/>
    <w:rsid w:val="00475792"/>
    <w:rPr>
      <w:rFonts w:ascii="Segoe UI" w:hAnsi="Segoe UI" w:cs="Segoe UI"/>
      <w:sz w:val="18"/>
      <w:szCs w:val="18"/>
      <w:lang w:val="en-GB" w:eastAsia="en-US"/>
    </w:rPr>
  </w:style>
  <w:style w:type="character" w:customStyle="1" w:styleId="shorttext">
    <w:name w:val="short_text"/>
    <w:rsid w:val="00615B4E"/>
  </w:style>
  <w:style w:type="paragraph" w:styleId="Caption">
    <w:name w:val="caption"/>
    <w:basedOn w:val="Normal"/>
    <w:next w:val="Normal"/>
    <w:qFormat/>
    <w:rsid w:val="000F3CEB"/>
    <w:pPr>
      <w:jc w:val="center"/>
    </w:pPr>
    <w:rPr>
      <w:b/>
      <w:szCs w:val="20"/>
    </w:rPr>
  </w:style>
  <w:style w:type="character" w:styleId="UnresolvedMention">
    <w:name w:val="Unresolved Mention"/>
    <w:basedOn w:val="DefaultParagraphFont"/>
    <w:uiPriority w:val="99"/>
    <w:semiHidden/>
    <w:unhideWhenUsed/>
    <w:rsid w:val="00CF7184"/>
    <w:rPr>
      <w:color w:val="605E5C"/>
      <w:shd w:val="clear" w:color="auto" w:fill="E1DFDD"/>
    </w:rPr>
  </w:style>
  <w:style w:type="character" w:customStyle="1" w:styleId="FontStyle112">
    <w:name w:val="Font Style112"/>
    <w:basedOn w:val="DefaultParagraphFont"/>
    <w:uiPriority w:val="99"/>
    <w:rsid w:val="00090584"/>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4688">
      <w:bodyDiv w:val="1"/>
      <w:marLeft w:val="0"/>
      <w:marRight w:val="0"/>
      <w:marTop w:val="0"/>
      <w:marBottom w:val="0"/>
      <w:divBdr>
        <w:top w:val="none" w:sz="0" w:space="0" w:color="auto"/>
        <w:left w:val="none" w:sz="0" w:space="0" w:color="auto"/>
        <w:bottom w:val="none" w:sz="0" w:space="0" w:color="auto"/>
        <w:right w:val="none" w:sz="0" w:space="0" w:color="auto"/>
      </w:divBdr>
    </w:div>
    <w:div w:id="243687015">
      <w:bodyDiv w:val="1"/>
      <w:marLeft w:val="0"/>
      <w:marRight w:val="0"/>
      <w:marTop w:val="0"/>
      <w:marBottom w:val="0"/>
      <w:divBdr>
        <w:top w:val="none" w:sz="0" w:space="0" w:color="auto"/>
        <w:left w:val="none" w:sz="0" w:space="0" w:color="auto"/>
        <w:bottom w:val="none" w:sz="0" w:space="0" w:color="auto"/>
        <w:right w:val="none" w:sz="0" w:space="0" w:color="auto"/>
      </w:divBdr>
    </w:div>
    <w:div w:id="400492168">
      <w:bodyDiv w:val="1"/>
      <w:marLeft w:val="0"/>
      <w:marRight w:val="0"/>
      <w:marTop w:val="0"/>
      <w:marBottom w:val="0"/>
      <w:divBdr>
        <w:top w:val="none" w:sz="0" w:space="0" w:color="auto"/>
        <w:left w:val="none" w:sz="0" w:space="0" w:color="auto"/>
        <w:bottom w:val="none" w:sz="0" w:space="0" w:color="auto"/>
        <w:right w:val="none" w:sz="0" w:space="0" w:color="auto"/>
      </w:divBdr>
    </w:div>
    <w:div w:id="557205950">
      <w:bodyDiv w:val="1"/>
      <w:marLeft w:val="0"/>
      <w:marRight w:val="0"/>
      <w:marTop w:val="0"/>
      <w:marBottom w:val="0"/>
      <w:divBdr>
        <w:top w:val="none" w:sz="0" w:space="0" w:color="auto"/>
        <w:left w:val="none" w:sz="0" w:space="0" w:color="auto"/>
        <w:bottom w:val="none" w:sz="0" w:space="0" w:color="auto"/>
        <w:right w:val="none" w:sz="0" w:space="0" w:color="auto"/>
      </w:divBdr>
    </w:div>
    <w:div w:id="746146689">
      <w:bodyDiv w:val="1"/>
      <w:marLeft w:val="0"/>
      <w:marRight w:val="0"/>
      <w:marTop w:val="0"/>
      <w:marBottom w:val="0"/>
      <w:divBdr>
        <w:top w:val="none" w:sz="0" w:space="0" w:color="auto"/>
        <w:left w:val="none" w:sz="0" w:space="0" w:color="auto"/>
        <w:bottom w:val="none" w:sz="0" w:space="0" w:color="auto"/>
        <w:right w:val="none" w:sz="0" w:space="0" w:color="auto"/>
      </w:divBdr>
    </w:div>
    <w:div w:id="759372881">
      <w:bodyDiv w:val="1"/>
      <w:marLeft w:val="0"/>
      <w:marRight w:val="0"/>
      <w:marTop w:val="0"/>
      <w:marBottom w:val="0"/>
      <w:divBdr>
        <w:top w:val="none" w:sz="0" w:space="0" w:color="auto"/>
        <w:left w:val="none" w:sz="0" w:space="0" w:color="auto"/>
        <w:bottom w:val="none" w:sz="0" w:space="0" w:color="auto"/>
        <w:right w:val="none" w:sz="0" w:space="0" w:color="auto"/>
      </w:divBdr>
    </w:div>
    <w:div w:id="874276279">
      <w:bodyDiv w:val="1"/>
      <w:marLeft w:val="0"/>
      <w:marRight w:val="0"/>
      <w:marTop w:val="0"/>
      <w:marBottom w:val="0"/>
      <w:divBdr>
        <w:top w:val="none" w:sz="0" w:space="0" w:color="auto"/>
        <w:left w:val="none" w:sz="0" w:space="0" w:color="auto"/>
        <w:bottom w:val="none" w:sz="0" w:space="0" w:color="auto"/>
        <w:right w:val="none" w:sz="0" w:space="0" w:color="auto"/>
      </w:divBdr>
    </w:div>
    <w:div w:id="973829416">
      <w:bodyDiv w:val="1"/>
      <w:marLeft w:val="0"/>
      <w:marRight w:val="0"/>
      <w:marTop w:val="0"/>
      <w:marBottom w:val="0"/>
      <w:divBdr>
        <w:top w:val="none" w:sz="0" w:space="0" w:color="auto"/>
        <w:left w:val="none" w:sz="0" w:space="0" w:color="auto"/>
        <w:bottom w:val="none" w:sz="0" w:space="0" w:color="auto"/>
        <w:right w:val="none" w:sz="0" w:space="0" w:color="auto"/>
      </w:divBdr>
    </w:div>
    <w:div w:id="1026445285">
      <w:bodyDiv w:val="1"/>
      <w:marLeft w:val="0"/>
      <w:marRight w:val="0"/>
      <w:marTop w:val="0"/>
      <w:marBottom w:val="0"/>
      <w:divBdr>
        <w:top w:val="none" w:sz="0" w:space="0" w:color="auto"/>
        <w:left w:val="none" w:sz="0" w:space="0" w:color="auto"/>
        <w:bottom w:val="none" w:sz="0" w:space="0" w:color="auto"/>
        <w:right w:val="none" w:sz="0" w:space="0" w:color="auto"/>
      </w:divBdr>
    </w:div>
    <w:div w:id="1216039375">
      <w:bodyDiv w:val="1"/>
      <w:marLeft w:val="0"/>
      <w:marRight w:val="0"/>
      <w:marTop w:val="0"/>
      <w:marBottom w:val="0"/>
      <w:divBdr>
        <w:top w:val="none" w:sz="0" w:space="0" w:color="auto"/>
        <w:left w:val="none" w:sz="0" w:space="0" w:color="auto"/>
        <w:bottom w:val="none" w:sz="0" w:space="0" w:color="auto"/>
        <w:right w:val="none" w:sz="0" w:space="0" w:color="auto"/>
      </w:divBdr>
    </w:div>
    <w:div w:id="1226140546">
      <w:bodyDiv w:val="1"/>
      <w:marLeft w:val="0"/>
      <w:marRight w:val="0"/>
      <w:marTop w:val="0"/>
      <w:marBottom w:val="0"/>
      <w:divBdr>
        <w:top w:val="none" w:sz="0" w:space="0" w:color="auto"/>
        <w:left w:val="none" w:sz="0" w:space="0" w:color="auto"/>
        <w:bottom w:val="none" w:sz="0" w:space="0" w:color="auto"/>
        <w:right w:val="none" w:sz="0" w:space="0" w:color="auto"/>
      </w:divBdr>
    </w:div>
    <w:div w:id="1272929775">
      <w:bodyDiv w:val="1"/>
      <w:marLeft w:val="0"/>
      <w:marRight w:val="0"/>
      <w:marTop w:val="0"/>
      <w:marBottom w:val="0"/>
      <w:divBdr>
        <w:top w:val="none" w:sz="0" w:space="0" w:color="auto"/>
        <w:left w:val="none" w:sz="0" w:space="0" w:color="auto"/>
        <w:bottom w:val="none" w:sz="0" w:space="0" w:color="auto"/>
        <w:right w:val="none" w:sz="0" w:space="0" w:color="auto"/>
      </w:divBdr>
    </w:div>
    <w:div w:id="1381317644">
      <w:bodyDiv w:val="1"/>
      <w:marLeft w:val="0"/>
      <w:marRight w:val="0"/>
      <w:marTop w:val="0"/>
      <w:marBottom w:val="0"/>
      <w:divBdr>
        <w:top w:val="none" w:sz="0" w:space="0" w:color="auto"/>
        <w:left w:val="none" w:sz="0" w:space="0" w:color="auto"/>
        <w:bottom w:val="none" w:sz="0" w:space="0" w:color="auto"/>
        <w:right w:val="none" w:sz="0" w:space="0" w:color="auto"/>
      </w:divBdr>
      <w:divsChild>
        <w:div w:id="313413743">
          <w:marLeft w:val="0"/>
          <w:marRight w:val="0"/>
          <w:marTop w:val="0"/>
          <w:marBottom w:val="75"/>
          <w:divBdr>
            <w:top w:val="none" w:sz="0" w:space="0" w:color="auto"/>
            <w:left w:val="none" w:sz="0" w:space="0" w:color="auto"/>
            <w:bottom w:val="none" w:sz="0" w:space="0" w:color="auto"/>
            <w:right w:val="none" w:sz="0" w:space="0" w:color="auto"/>
          </w:divBdr>
        </w:div>
        <w:div w:id="501746472">
          <w:marLeft w:val="0"/>
          <w:marRight w:val="0"/>
          <w:marTop w:val="0"/>
          <w:marBottom w:val="75"/>
          <w:divBdr>
            <w:top w:val="none" w:sz="0" w:space="0" w:color="auto"/>
            <w:left w:val="none" w:sz="0" w:space="0" w:color="auto"/>
            <w:bottom w:val="none" w:sz="0" w:space="0" w:color="auto"/>
            <w:right w:val="none" w:sz="0" w:space="0" w:color="auto"/>
          </w:divBdr>
        </w:div>
      </w:divsChild>
    </w:div>
    <w:div w:id="1394504852">
      <w:bodyDiv w:val="1"/>
      <w:marLeft w:val="0"/>
      <w:marRight w:val="0"/>
      <w:marTop w:val="0"/>
      <w:marBottom w:val="0"/>
      <w:divBdr>
        <w:top w:val="none" w:sz="0" w:space="0" w:color="auto"/>
        <w:left w:val="none" w:sz="0" w:space="0" w:color="auto"/>
        <w:bottom w:val="none" w:sz="0" w:space="0" w:color="auto"/>
        <w:right w:val="none" w:sz="0" w:space="0" w:color="auto"/>
      </w:divBdr>
    </w:div>
    <w:div w:id="1654093055">
      <w:bodyDiv w:val="1"/>
      <w:marLeft w:val="0"/>
      <w:marRight w:val="0"/>
      <w:marTop w:val="0"/>
      <w:marBottom w:val="0"/>
      <w:divBdr>
        <w:top w:val="none" w:sz="0" w:space="0" w:color="auto"/>
        <w:left w:val="none" w:sz="0" w:space="0" w:color="auto"/>
        <w:bottom w:val="none" w:sz="0" w:space="0" w:color="auto"/>
        <w:right w:val="none" w:sz="0" w:space="0" w:color="auto"/>
      </w:divBdr>
    </w:div>
    <w:div w:id="1707294970">
      <w:bodyDiv w:val="1"/>
      <w:marLeft w:val="0"/>
      <w:marRight w:val="0"/>
      <w:marTop w:val="0"/>
      <w:marBottom w:val="0"/>
      <w:divBdr>
        <w:top w:val="none" w:sz="0" w:space="0" w:color="auto"/>
        <w:left w:val="none" w:sz="0" w:space="0" w:color="auto"/>
        <w:bottom w:val="none" w:sz="0" w:space="0" w:color="auto"/>
        <w:right w:val="none" w:sz="0" w:space="0" w:color="auto"/>
      </w:divBdr>
    </w:div>
    <w:div w:id="1716003369">
      <w:bodyDiv w:val="1"/>
      <w:marLeft w:val="0"/>
      <w:marRight w:val="0"/>
      <w:marTop w:val="0"/>
      <w:marBottom w:val="0"/>
      <w:divBdr>
        <w:top w:val="none" w:sz="0" w:space="0" w:color="auto"/>
        <w:left w:val="none" w:sz="0" w:space="0" w:color="auto"/>
        <w:bottom w:val="none" w:sz="0" w:space="0" w:color="auto"/>
        <w:right w:val="none" w:sz="0" w:space="0" w:color="auto"/>
      </w:divBdr>
      <w:divsChild>
        <w:div w:id="848064866">
          <w:marLeft w:val="0"/>
          <w:marRight w:val="0"/>
          <w:marTop w:val="0"/>
          <w:marBottom w:val="0"/>
          <w:divBdr>
            <w:top w:val="none" w:sz="0" w:space="0" w:color="auto"/>
            <w:left w:val="none" w:sz="0" w:space="0" w:color="auto"/>
            <w:bottom w:val="none" w:sz="0" w:space="0" w:color="auto"/>
            <w:right w:val="none" w:sz="0" w:space="0" w:color="auto"/>
          </w:divBdr>
          <w:divsChild>
            <w:div w:id="5132415">
              <w:marLeft w:val="0"/>
              <w:marRight w:val="0"/>
              <w:marTop w:val="0"/>
              <w:marBottom w:val="0"/>
              <w:divBdr>
                <w:top w:val="none" w:sz="0" w:space="0" w:color="auto"/>
                <w:left w:val="none" w:sz="0" w:space="0" w:color="auto"/>
                <w:bottom w:val="none" w:sz="0" w:space="0" w:color="auto"/>
                <w:right w:val="none" w:sz="0" w:space="0" w:color="auto"/>
              </w:divBdr>
              <w:divsChild>
                <w:div w:id="570120462">
                  <w:marLeft w:val="0"/>
                  <w:marRight w:val="0"/>
                  <w:marTop w:val="0"/>
                  <w:marBottom w:val="0"/>
                  <w:divBdr>
                    <w:top w:val="none" w:sz="0" w:space="0" w:color="auto"/>
                    <w:left w:val="none" w:sz="0" w:space="0" w:color="auto"/>
                    <w:bottom w:val="none" w:sz="0" w:space="0" w:color="auto"/>
                    <w:right w:val="none" w:sz="0" w:space="0" w:color="auto"/>
                  </w:divBdr>
                  <w:divsChild>
                    <w:div w:id="922688948">
                      <w:marLeft w:val="0"/>
                      <w:marRight w:val="0"/>
                      <w:marTop w:val="0"/>
                      <w:marBottom w:val="0"/>
                      <w:divBdr>
                        <w:top w:val="none" w:sz="0" w:space="0" w:color="auto"/>
                        <w:left w:val="none" w:sz="0" w:space="0" w:color="auto"/>
                        <w:bottom w:val="none" w:sz="0" w:space="0" w:color="auto"/>
                        <w:right w:val="none" w:sz="0" w:space="0" w:color="auto"/>
                      </w:divBdr>
                      <w:divsChild>
                        <w:div w:id="385378446">
                          <w:marLeft w:val="0"/>
                          <w:marRight w:val="0"/>
                          <w:marTop w:val="0"/>
                          <w:marBottom w:val="0"/>
                          <w:divBdr>
                            <w:top w:val="none" w:sz="0" w:space="0" w:color="auto"/>
                            <w:left w:val="none" w:sz="0" w:space="0" w:color="auto"/>
                            <w:bottom w:val="none" w:sz="0" w:space="0" w:color="auto"/>
                            <w:right w:val="none" w:sz="0" w:space="0" w:color="auto"/>
                          </w:divBdr>
                          <w:divsChild>
                            <w:div w:id="275599503">
                              <w:marLeft w:val="0"/>
                              <w:marRight w:val="0"/>
                              <w:marTop w:val="0"/>
                              <w:marBottom w:val="0"/>
                              <w:divBdr>
                                <w:top w:val="none" w:sz="0" w:space="0" w:color="auto"/>
                                <w:left w:val="none" w:sz="0" w:space="0" w:color="auto"/>
                                <w:bottom w:val="none" w:sz="0" w:space="0" w:color="auto"/>
                                <w:right w:val="none" w:sz="0" w:space="0" w:color="auto"/>
                              </w:divBdr>
                              <w:divsChild>
                                <w:div w:id="551385207">
                                  <w:marLeft w:val="0"/>
                                  <w:marRight w:val="0"/>
                                  <w:marTop w:val="0"/>
                                  <w:marBottom w:val="0"/>
                                  <w:divBdr>
                                    <w:top w:val="none" w:sz="0" w:space="0" w:color="auto"/>
                                    <w:left w:val="none" w:sz="0" w:space="0" w:color="auto"/>
                                    <w:bottom w:val="none" w:sz="0" w:space="0" w:color="auto"/>
                                    <w:right w:val="none" w:sz="0" w:space="0" w:color="auto"/>
                                  </w:divBdr>
                                  <w:divsChild>
                                    <w:div w:id="222180947">
                                      <w:marLeft w:val="0"/>
                                      <w:marRight w:val="0"/>
                                      <w:marTop w:val="0"/>
                                      <w:marBottom w:val="0"/>
                                      <w:divBdr>
                                        <w:top w:val="none" w:sz="0" w:space="0" w:color="auto"/>
                                        <w:left w:val="none" w:sz="0" w:space="0" w:color="auto"/>
                                        <w:bottom w:val="none" w:sz="0" w:space="0" w:color="auto"/>
                                        <w:right w:val="none" w:sz="0" w:space="0" w:color="auto"/>
                                      </w:divBdr>
                                      <w:divsChild>
                                        <w:div w:id="1653218536">
                                          <w:marLeft w:val="0"/>
                                          <w:marRight w:val="0"/>
                                          <w:marTop w:val="0"/>
                                          <w:marBottom w:val="0"/>
                                          <w:divBdr>
                                            <w:top w:val="none" w:sz="0" w:space="0" w:color="auto"/>
                                            <w:left w:val="none" w:sz="0" w:space="0" w:color="auto"/>
                                            <w:bottom w:val="none" w:sz="0" w:space="0" w:color="auto"/>
                                            <w:right w:val="none" w:sz="0" w:space="0" w:color="auto"/>
                                          </w:divBdr>
                                          <w:divsChild>
                                            <w:div w:id="1434128524">
                                              <w:marLeft w:val="0"/>
                                              <w:marRight w:val="0"/>
                                              <w:marTop w:val="0"/>
                                              <w:marBottom w:val="0"/>
                                              <w:divBdr>
                                                <w:top w:val="none" w:sz="0" w:space="0" w:color="auto"/>
                                                <w:left w:val="none" w:sz="0" w:space="0" w:color="auto"/>
                                                <w:bottom w:val="none" w:sz="0" w:space="0" w:color="auto"/>
                                                <w:right w:val="none" w:sz="0" w:space="0" w:color="auto"/>
                                              </w:divBdr>
                                              <w:divsChild>
                                                <w:div w:id="156578491">
                                                  <w:marLeft w:val="0"/>
                                                  <w:marRight w:val="0"/>
                                                  <w:marTop w:val="0"/>
                                                  <w:marBottom w:val="0"/>
                                                  <w:divBdr>
                                                    <w:top w:val="none" w:sz="0" w:space="0" w:color="auto"/>
                                                    <w:left w:val="none" w:sz="0" w:space="0" w:color="auto"/>
                                                    <w:bottom w:val="none" w:sz="0" w:space="0" w:color="auto"/>
                                                    <w:right w:val="none" w:sz="0" w:space="0" w:color="auto"/>
                                                  </w:divBdr>
                                                  <w:divsChild>
                                                    <w:div w:id="1799882559">
                                                      <w:marLeft w:val="0"/>
                                                      <w:marRight w:val="0"/>
                                                      <w:marTop w:val="0"/>
                                                      <w:marBottom w:val="0"/>
                                                      <w:divBdr>
                                                        <w:top w:val="none" w:sz="0" w:space="0" w:color="auto"/>
                                                        <w:left w:val="none" w:sz="0" w:space="0" w:color="auto"/>
                                                        <w:bottom w:val="none" w:sz="0" w:space="0" w:color="auto"/>
                                                        <w:right w:val="none" w:sz="0" w:space="0" w:color="auto"/>
                                                      </w:divBdr>
                                                      <w:divsChild>
                                                        <w:div w:id="406146306">
                                                          <w:marLeft w:val="0"/>
                                                          <w:marRight w:val="0"/>
                                                          <w:marTop w:val="0"/>
                                                          <w:marBottom w:val="0"/>
                                                          <w:divBdr>
                                                            <w:top w:val="none" w:sz="0" w:space="0" w:color="auto"/>
                                                            <w:left w:val="none" w:sz="0" w:space="0" w:color="auto"/>
                                                            <w:bottom w:val="none" w:sz="0" w:space="0" w:color="auto"/>
                                                            <w:right w:val="none" w:sz="0" w:space="0" w:color="auto"/>
                                                          </w:divBdr>
                                                          <w:divsChild>
                                                            <w:div w:id="124279872">
                                                              <w:marLeft w:val="0"/>
                                                              <w:marRight w:val="0"/>
                                                              <w:marTop w:val="0"/>
                                                              <w:marBottom w:val="0"/>
                                                              <w:divBdr>
                                                                <w:top w:val="none" w:sz="0" w:space="0" w:color="auto"/>
                                                                <w:left w:val="none" w:sz="0" w:space="0" w:color="auto"/>
                                                                <w:bottom w:val="none" w:sz="0" w:space="0" w:color="auto"/>
                                                                <w:right w:val="none" w:sz="0" w:space="0" w:color="auto"/>
                                                              </w:divBdr>
                                                              <w:divsChild>
                                                                <w:div w:id="510532677">
                                                                  <w:marLeft w:val="0"/>
                                                                  <w:marRight w:val="0"/>
                                                                  <w:marTop w:val="0"/>
                                                                  <w:marBottom w:val="0"/>
                                                                  <w:divBdr>
                                                                    <w:top w:val="none" w:sz="0" w:space="0" w:color="auto"/>
                                                                    <w:left w:val="none" w:sz="0" w:space="0" w:color="auto"/>
                                                                    <w:bottom w:val="none" w:sz="0" w:space="0" w:color="auto"/>
                                                                    <w:right w:val="none" w:sz="0" w:space="0" w:color="auto"/>
                                                                  </w:divBdr>
                                                                  <w:divsChild>
                                                                    <w:div w:id="1038896855">
                                                                      <w:marLeft w:val="0"/>
                                                                      <w:marRight w:val="0"/>
                                                                      <w:marTop w:val="0"/>
                                                                      <w:marBottom w:val="0"/>
                                                                      <w:divBdr>
                                                                        <w:top w:val="none" w:sz="0" w:space="0" w:color="auto"/>
                                                                        <w:left w:val="none" w:sz="0" w:space="0" w:color="auto"/>
                                                                        <w:bottom w:val="none" w:sz="0" w:space="0" w:color="auto"/>
                                                                        <w:right w:val="none" w:sz="0" w:space="0" w:color="auto"/>
                                                                      </w:divBdr>
                                                                      <w:divsChild>
                                                                        <w:div w:id="2045397879">
                                                                          <w:marLeft w:val="0"/>
                                                                          <w:marRight w:val="0"/>
                                                                          <w:marTop w:val="0"/>
                                                                          <w:marBottom w:val="0"/>
                                                                          <w:divBdr>
                                                                            <w:top w:val="none" w:sz="0" w:space="0" w:color="auto"/>
                                                                            <w:left w:val="none" w:sz="0" w:space="0" w:color="auto"/>
                                                                            <w:bottom w:val="none" w:sz="0" w:space="0" w:color="auto"/>
                                                                            <w:right w:val="none" w:sz="0" w:space="0" w:color="auto"/>
                                                                          </w:divBdr>
                                                                          <w:divsChild>
                                                                            <w:div w:id="69818207">
                                                                              <w:marLeft w:val="0"/>
                                                                              <w:marRight w:val="0"/>
                                                                              <w:marTop w:val="0"/>
                                                                              <w:marBottom w:val="0"/>
                                                                              <w:divBdr>
                                                                                <w:top w:val="none" w:sz="0" w:space="0" w:color="auto"/>
                                                                                <w:left w:val="none" w:sz="0" w:space="0" w:color="auto"/>
                                                                                <w:bottom w:val="none" w:sz="0" w:space="0" w:color="auto"/>
                                                                                <w:right w:val="none" w:sz="0" w:space="0" w:color="auto"/>
                                                                              </w:divBdr>
                                                                              <w:divsChild>
                                                                                <w:div w:id="1055196701">
                                                                                  <w:marLeft w:val="0"/>
                                                                                  <w:marRight w:val="0"/>
                                                                                  <w:marTop w:val="0"/>
                                                                                  <w:marBottom w:val="0"/>
                                                                                  <w:divBdr>
                                                                                    <w:top w:val="none" w:sz="0" w:space="0" w:color="auto"/>
                                                                                    <w:left w:val="none" w:sz="0" w:space="0" w:color="auto"/>
                                                                                    <w:bottom w:val="none" w:sz="0" w:space="0" w:color="auto"/>
                                                                                    <w:right w:val="none" w:sz="0" w:space="0" w:color="auto"/>
                                                                                  </w:divBdr>
                                                                                  <w:divsChild>
                                                                                    <w:div w:id="443161293">
                                                                                      <w:marLeft w:val="0"/>
                                                                                      <w:marRight w:val="0"/>
                                                                                      <w:marTop w:val="0"/>
                                                                                      <w:marBottom w:val="0"/>
                                                                                      <w:divBdr>
                                                                                        <w:top w:val="none" w:sz="0" w:space="0" w:color="auto"/>
                                                                                        <w:left w:val="none" w:sz="0" w:space="0" w:color="auto"/>
                                                                                        <w:bottom w:val="none" w:sz="0" w:space="0" w:color="auto"/>
                                                                                        <w:right w:val="none" w:sz="0" w:space="0" w:color="auto"/>
                                                                                      </w:divBdr>
                                                                                      <w:divsChild>
                                                                                        <w:div w:id="1519655050">
                                                                                          <w:marLeft w:val="0"/>
                                                                                          <w:marRight w:val="0"/>
                                                                                          <w:marTop w:val="0"/>
                                                                                          <w:marBottom w:val="0"/>
                                                                                          <w:divBdr>
                                                                                            <w:top w:val="none" w:sz="0" w:space="0" w:color="auto"/>
                                                                                            <w:left w:val="none" w:sz="0" w:space="0" w:color="auto"/>
                                                                                            <w:bottom w:val="none" w:sz="0" w:space="0" w:color="auto"/>
                                                                                            <w:right w:val="none" w:sz="0" w:space="0" w:color="auto"/>
                                                                                          </w:divBdr>
                                                                                          <w:divsChild>
                                                                                            <w:div w:id="299968303">
                                                                                              <w:marLeft w:val="0"/>
                                                                                              <w:marRight w:val="0"/>
                                                                                              <w:marTop w:val="0"/>
                                                                                              <w:marBottom w:val="0"/>
                                                                                              <w:divBdr>
                                                                                                <w:top w:val="none" w:sz="0" w:space="0" w:color="auto"/>
                                                                                                <w:left w:val="none" w:sz="0" w:space="0" w:color="auto"/>
                                                                                                <w:bottom w:val="none" w:sz="0" w:space="0" w:color="auto"/>
                                                                                                <w:right w:val="none" w:sz="0" w:space="0" w:color="auto"/>
                                                                                              </w:divBdr>
                                                                                              <w:divsChild>
                                                                                                <w:div w:id="824972415">
                                                                                                  <w:marLeft w:val="0"/>
                                                                                                  <w:marRight w:val="0"/>
                                                                                                  <w:marTop w:val="0"/>
                                                                                                  <w:marBottom w:val="0"/>
                                                                                                  <w:divBdr>
                                                                                                    <w:top w:val="none" w:sz="0" w:space="0" w:color="auto"/>
                                                                                                    <w:left w:val="none" w:sz="0" w:space="0" w:color="auto"/>
                                                                                                    <w:bottom w:val="none" w:sz="0" w:space="0" w:color="auto"/>
                                                                                                    <w:right w:val="none" w:sz="0" w:space="0" w:color="auto"/>
                                                                                                  </w:divBdr>
                                                                                                </w:div>
                                                                                                <w:div w:id="1510215465">
                                                                                                  <w:marLeft w:val="0"/>
                                                                                                  <w:marRight w:val="0"/>
                                                                                                  <w:marTop w:val="0"/>
                                                                                                  <w:marBottom w:val="0"/>
                                                                                                  <w:divBdr>
                                                                                                    <w:top w:val="none" w:sz="0" w:space="0" w:color="auto"/>
                                                                                                    <w:left w:val="none" w:sz="0" w:space="0" w:color="auto"/>
                                                                                                    <w:bottom w:val="none" w:sz="0" w:space="0" w:color="auto"/>
                                                                                                    <w:right w:val="none" w:sz="0" w:space="0" w:color="auto"/>
                                                                                                  </w:divBdr>
                                                                                                </w:div>
                                                                                                <w:div w:id="16791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915116">
      <w:bodyDiv w:val="1"/>
      <w:marLeft w:val="0"/>
      <w:marRight w:val="0"/>
      <w:marTop w:val="0"/>
      <w:marBottom w:val="0"/>
      <w:divBdr>
        <w:top w:val="none" w:sz="0" w:space="0" w:color="auto"/>
        <w:left w:val="none" w:sz="0" w:space="0" w:color="auto"/>
        <w:bottom w:val="none" w:sz="0" w:space="0" w:color="auto"/>
        <w:right w:val="none" w:sz="0" w:space="0" w:color="auto"/>
      </w:divBdr>
    </w:div>
    <w:div w:id="1934514642">
      <w:bodyDiv w:val="1"/>
      <w:marLeft w:val="0"/>
      <w:marRight w:val="0"/>
      <w:marTop w:val="0"/>
      <w:marBottom w:val="0"/>
      <w:divBdr>
        <w:top w:val="none" w:sz="0" w:space="0" w:color="auto"/>
        <w:left w:val="none" w:sz="0" w:space="0" w:color="auto"/>
        <w:bottom w:val="none" w:sz="0" w:space="0" w:color="auto"/>
        <w:right w:val="none" w:sz="0" w:space="0" w:color="auto"/>
      </w:divBdr>
    </w:div>
    <w:div w:id="2041659003">
      <w:bodyDiv w:val="1"/>
      <w:marLeft w:val="0"/>
      <w:marRight w:val="0"/>
      <w:marTop w:val="0"/>
      <w:marBottom w:val="0"/>
      <w:divBdr>
        <w:top w:val="none" w:sz="0" w:space="0" w:color="auto"/>
        <w:left w:val="none" w:sz="0" w:space="0" w:color="auto"/>
        <w:bottom w:val="none" w:sz="0" w:space="0" w:color="auto"/>
        <w:right w:val="none" w:sz="0" w:space="0" w:color="auto"/>
      </w:divBdr>
    </w:div>
    <w:div w:id="2061325550">
      <w:bodyDiv w:val="1"/>
      <w:marLeft w:val="0"/>
      <w:marRight w:val="0"/>
      <w:marTop w:val="0"/>
      <w:marBottom w:val="0"/>
      <w:divBdr>
        <w:top w:val="none" w:sz="0" w:space="0" w:color="auto"/>
        <w:left w:val="none" w:sz="0" w:space="0" w:color="auto"/>
        <w:bottom w:val="none" w:sz="0" w:space="0" w:color="auto"/>
        <w:right w:val="none" w:sz="0" w:space="0" w:color="auto"/>
      </w:divBdr>
    </w:div>
    <w:div w:id="208464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kursai@gtcpirkim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vydas.mordosas@gtc.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F74BF-5198-45A1-B2D8-C1C77047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546</Words>
  <Characters>3982</Characters>
  <Application>Microsoft Office Word</Application>
  <DocSecurity>0</DocSecurity>
  <Lines>33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Uždaroji akcinė bendrovė</vt:lpstr>
      <vt:lpstr>Uždaroji akcinė bendrovė</vt:lpstr>
    </vt:vector>
  </TitlesOfParts>
  <Company>Gelmagis</Company>
  <LinksUpToDate>false</LinksUpToDate>
  <CharactersWithSpaces>4519</CharactersWithSpaces>
  <SharedDoc>false</SharedDoc>
  <HLinks>
    <vt:vector size="6" baseType="variant">
      <vt:variant>
        <vt:i4>1900653</vt:i4>
      </vt:variant>
      <vt:variant>
        <vt:i4>0</vt:i4>
      </vt:variant>
      <vt:variant>
        <vt:i4>0</vt:i4>
      </vt:variant>
      <vt:variant>
        <vt:i4>5</vt:i4>
      </vt:variant>
      <vt:variant>
        <vt:lpwstr>mailto:arvydas.mordosas@gtc.lt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dc:title>
  <dc:subject/>
  <dc:creator>Eglė Garbaliauskienė | GTC</dc:creator>
  <cp:keywords/>
  <cp:lastModifiedBy>Arvydas Mordosas</cp:lastModifiedBy>
  <cp:revision>8</cp:revision>
  <cp:lastPrinted>2017-05-08T05:27:00Z</cp:lastPrinted>
  <dcterms:created xsi:type="dcterms:W3CDTF">2021-12-13T12:42:00Z</dcterms:created>
  <dcterms:modified xsi:type="dcterms:W3CDTF">2021-12-27T06:15:00Z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2020-11-17T08:54:57Z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77095997-9634-43ec-8575-24eea9561739</vt:lpwstr>
  </property>
  <property fmtid="{D5CDD505-2E9C-101B-9397-08002B2CF9AE}" pid="8" name="MSIP_Label_cfcb905c-755b-4fd4-bd20-0d682d4f1d27_ContentBits">
    <vt:lpwstr>0</vt:lpwstr>
  </property>
</Properties>
</file>